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132CF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1045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16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132CF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8132CF">
        <w:rPr>
          <w:sz w:val="24"/>
          <w:lang w:val="pt-BR"/>
        </w:rPr>
        <w:t>15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8132CF">
        <w:rPr>
          <w:sz w:val="24"/>
          <w:lang w:val="pt-BR"/>
        </w:rPr>
        <w:t>transposição das paradas de ônibus inutilizadas da Rua Monteiro Lobato para o ponto localizado no cruzamento das Ruas Padre Anchieta e Monteiro Lobato, Novo Esteio.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132CF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2013-10-16T17:29:00Z</dcterms:created>
  <dcterms:modified xsi:type="dcterms:W3CDTF">2013-10-16T17:29:00Z</dcterms:modified>
</cp:coreProperties>
</file>