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F2C4A">
        <w:rPr>
          <w:rFonts w:ascii="Bookman Old Style" w:hAnsi="Bookman Old Style"/>
        </w:rPr>
        <w:t>515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F2C4A">
        <w:rPr>
          <w:rFonts w:ascii="Bookman Old Style" w:hAnsi="Bookman Old Style"/>
          <w:lang w:val="pt-PT"/>
        </w:rPr>
        <w:t>03</w:t>
      </w:r>
      <w:r w:rsidRPr="00C17025">
        <w:rPr>
          <w:rFonts w:ascii="Bookman Old Style" w:hAnsi="Bookman Old Style"/>
          <w:lang w:val="pt-PT"/>
        </w:rPr>
        <w:t xml:space="preserve"> de </w:t>
      </w:r>
      <w:r w:rsidR="004F2C4A">
        <w:rPr>
          <w:rFonts w:ascii="Bookman Old Style" w:hAnsi="Bookman Old Style"/>
          <w:lang w:val="pt-PT"/>
        </w:rPr>
        <w:t>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4F2C4A" w:rsidRDefault="00754084" w:rsidP="0075408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F2C4A">
        <w:rPr>
          <w:sz w:val="24"/>
        </w:rPr>
        <w:t>Leonardo Pascoal</w:t>
      </w:r>
      <w:r w:rsidRPr="00C17025">
        <w:rPr>
          <w:sz w:val="24"/>
        </w:rPr>
        <w:t xml:space="preserve">, aprovado em Sessão Ordinária de </w:t>
      </w:r>
      <w:r w:rsidR="004F2C4A">
        <w:rPr>
          <w:sz w:val="24"/>
        </w:rPr>
        <w:t>28 d</w:t>
      </w:r>
      <w:r w:rsidRPr="00C17025">
        <w:rPr>
          <w:sz w:val="24"/>
        </w:rPr>
        <w:t xml:space="preserve">e </w:t>
      </w:r>
      <w:r w:rsidR="004F2C4A">
        <w:rPr>
          <w:sz w:val="24"/>
        </w:rPr>
        <w:t>maio</w:t>
      </w:r>
      <w:r w:rsidRPr="00C17025">
        <w:rPr>
          <w:sz w:val="24"/>
        </w:rPr>
        <w:t>, solicita a Vossa E</w:t>
      </w:r>
      <w:r w:rsidR="004F2C4A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>
        <w:rPr>
          <w:sz w:val="24"/>
        </w:rPr>
        <w:t>Secre</w:t>
      </w:r>
      <w:r w:rsidR="004F2C4A">
        <w:rPr>
          <w:sz w:val="24"/>
        </w:rPr>
        <w:t xml:space="preserve">taria competente, a limpeza dos </w:t>
      </w:r>
      <w:r>
        <w:rPr>
          <w:sz w:val="24"/>
        </w:rPr>
        <w:t>b</w:t>
      </w:r>
      <w:r w:rsidR="004F2C4A">
        <w:rPr>
          <w:sz w:val="24"/>
        </w:rPr>
        <w:t>ueiros localizados na Rua Bartolomeu de Gusmão, no bairro Novo Esteio.</w:t>
      </w:r>
    </w:p>
    <w:p w:rsidR="00754084" w:rsidRDefault="004C5519" w:rsidP="00754084">
      <w:pPr>
        <w:pStyle w:val="Recuodecorpodetexto"/>
        <w:rPr>
          <w:sz w:val="24"/>
        </w:rPr>
      </w:pPr>
      <w:r>
        <w:rPr>
          <w:sz w:val="24"/>
        </w:rPr>
        <w:t>Segundo o vereador, os morador</w:t>
      </w:r>
      <w:r w:rsidR="004F2C4A">
        <w:rPr>
          <w:sz w:val="24"/>
        </w:rPr>
        <w:t xml:space="preserve">es relatam que em dias de chuva a água não escoa, causando </w:t>
      </w:r>
      <w:r>
        <w:rPr>
          <w:sz w:val="24"/>
        </w:rPr>
        <w:t>i</w:t>
      </w:r>
      <w:r w:rsidR="004F2C4A">
        <w:rPr>
          <w:sz w:val="24"/>
        </w:rPr>
        <w:t>nundação na rua.</w:t>
      </w:r>
      <w:r w:rsidR="00754084">
        <w:rPr>
          <w:sz w:val="24"/>
        </w:rPr>
        <w:t xml:space="preserve"> </w:t>
      </w:r>
    </w:p>
    <w:p w:rsidR="00754084" w:rsidRPr="00C17025" w:rsidRDefault="00754084" w:rsidP="004F2C4A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0309E0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84"/>
    <w:rsid w:val="000309E0"/>
    <w:rsid w:val="000F75D0"/>
    <w:rsid w:val="004A0ED6"/>
    <w:rsid w:val="004C5519"/>
    <w:rsid w:val="004F2C4A"/>
    <w:rsid w:val="00754084"/>
    <w:rsid w:val="00AD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2013-06-03T14:57:00Z</dcterms:created>
  <dcterms:modified xsi:type="dcterms:W3CDTF">2013-06-05T12:47:00Z</dcterms:modified>
</cp:coreProperties>
</file>