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DC5706" w:rsidRDefault="00DC5706" w:rsidP="005D505F">
      <w:pPr>
        <w:pStyle w:val="SemEspaamento"/>
        <w:rPr>
          <w:rFonts w:ascii="Bookman Old Style" w:hAnsi="Bookman Old Style"/>
        </w:rPr>
      </w:pPr>
    </w:p>
    <w:p w:rsidR="00DC5706" w:rsidRDefault="00DC5706" w:rsidP="005D505F">
      <w:pPr>
        <w:pStyle w:val="SemEspaamento"/>
        <w:rPr>
          <w:rFonts w:ascii="Bookman Old Style" w:hAnsi="Bookman Old Style"/>
        </w:rPr>
      </w:pPr>
    </w:p>
    <w:p w:rsidR="000514A2" w:rsidRDefault="000514A2" w:rsidP="005D505F">
      <w:pPr>
        <w:pStyle w:val="SemEspaamento"/>
        <w:rPr>
          <w:rFonts w:ascii="Bookman Old Style" w:hAnsi="Bookman Old Style"/>
        </w:rPr>
      </w:pPr>
    </w:p>
    <w:p w:rsidR="000514A2" w:rsidRDefault="000514A2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EC11D8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FB4A98">
        <w:rPr>
          <w:rFonts w:ascii="Bookman Old Style" w:hAnsi="Bookman Old Style"/>
        </w:rPr>
        <w:t>516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</w:t>
      </w:r>
      <w:r w:rsidR="00FB4A98">
        <w:rPr>
          <w:rFonts w:ascii="Bookman Old Style" w:hAnsi="Bookman Old Style"/>
        </w:rPr>
        <w:tab/>
      </w:r>
      <w:r w:rsidR="00FB4A98">
        <w:rPr>
          <w:rFonts w:ascii="Bookman Old Style" w:hAnsi="Bookman Old Style"/>
        </w:rPr>
        <w:tab/>
      </w:r>
      <w:r w:rsidR="00FB4A98">
        <w:rPr>
          <w:rFonts w:ascii="Bookman Old Style" w:hAnsi="Bookman Old Style"/>
        </w:rPr>
        <w:tab/>
        <w:t xml:space="preserve">  </w:t>
      </w:r>
      <w:r w:rsidR="00967A84" w:rsidRPr="005D505F">
        <w:rPr>
          <w:rFonts w:ascii="Bookman Old Style" w:hAnsi="Bookman Old Style"/>
        </w:rPr>
        <w:t xml:space="preserve"> </w:t>
      </w:r>
      <w:r w:rsidR="004A2668">
        <w:rPr>
          <w:rFonts w:ascii="Bookman Old Style" w:hAnsi="Bookman Old Style"/>
        </w:rPr>
        <w:t xml:space="preserve">Esteio, </w:t>
      </w:r>
      <w:r w:rsidR="00FB4A98">
        <w:rPr>
          <w:rFonts w:ascii="Bookman Old Style" w:hAnsi="Bookman Old Style"/>
        </w:rPr>
        <w:t>14</w:t>
      </w:r>
      <w:r w:rsidR="000514A2">
        <w:rPr>
          <w:rFonts w:ascii="Bookman Old Style" w:hAnsi="Bookman Old Style"/>
        </w:rPr>
        <w:t xml:space="preserve"> de maio </w:t>
      </w:r>
      <w:r w:rsidR="00780D6E">
        <w:rPr>
          <w:rFonts w:ascii="Bookman Old Style" w:hAnsi="Bookman Old Style"/>
        </w:rPr>
        <w:t xml:space="preserve">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EC11D8" w:rsidRDefault="00EC11D8" w:rsidP="00967A84">
      <w:pPr>
        <w:jc w:val="both"/>
        <w:rPr>
          <w:rFonts w:ascii="Bookman Old Style" w:hAnsi="Bookman Old Style"/>
        </w:rPr>
      </w:pPr>
    </w:p>
    <w:p w:rsidR="008042BB" w:rsidRDefault="008042BB" w:rsidP="00967A84">
      <w:pPr>
        <w:jc w:val="both"/>
        <w:rPr>
          <w:rFonts w:ascii="Bookman Old Style" w:hAnsi="Bookman Old Style"/>
        </w:rPr>
      </w:pPr>
    </w:p>
    <w:p w:rsidR="00967A84" w:rsidRPr="004F56C5" w:rsidRDefault="00967A84" w:rsidP="00FB4A98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 xml:space="preserve">Senhor </w:t>
      </w:r>
      <w:r w:rsidR="00C2446C">
        <w:rPr>
          <w:rFonts w:ascii="Bookman Old Style" w:hAnsi="Bookman Old Style"/>
        </w:rPr>
        <w:t>Prefeito</w:t>
      </w:r>
      <w:r w:rsidRPr="004F56C5">
        <w:rPr>
          <w:rFonts w:ascii="Bookman Old Style" w:hAnsi="Bookman Old Style"/>
        </w:rPr>
        <w:t>:</w:t>
      </w: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EC11D8" w:rsidRDefault="00EC11D8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8042BB" w:rsidRDefault="00967A84" w:rsidP="007140C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AC5B6F">
        <w:rPr>
          <w:sz w:val="24"/>
          <w:lang w:val="pt-BR"/>
        </w:rPr>
        <w:t>proposição</w:t>
      </w:r>
      <w:r w:rsidR="00FB4A98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FB4A98">
        <w:rPr>
          <w:sz w:val="24"/>
          <w:lang w:val="pt-BR"/>
        </w:rPr>
        <w:t xml:space="preserve"> </w:t>
      </w:r>
      <w:r w:rsidR="00E82AC5">
        <w:rPr>
          <w:sz w:val="24"/>
          <w:lang w:val="pt-BR"/>
        </w:rPr>
        <w:t>Ari da Center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</w:t>
      </w:r>
      <w:r w:rsidR="00AC5B6F">
        <w:rPr>
          <w:sz w:val="24"/>
          <w:lang w:val="pt-BR"/>
        </w:rPr>
        <w:t>a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FB4A98">
        <w:rPr>
          <w:sz w:val="24"/>
          <w:lang w:val="pt-BR"/>
        </w:rPr>
        <w:t xml:space="preserve"> </w:t>
      </w:r>
      <w:r w:rsidR="00C85225">
        <w:rPr>
          <w:sz w:val="24"/>
          <w:lang w:val="pt-BR"/>
        </w:rPr>
        <w:t xml:space="preserve">de </w:t>
      </w:r>
      <w:r w:rsidR="00FB4A98">
        <w:rPr>
          <w:sz w:val="24"/>
          <w:lang w:val="pt-BR"/>
        </w:rPr>
        <w:t>13</w:t>
      </w:r>
      <w:r w:rsidR="00C85225">
        <w:rPr>
          <w:sz w:val="24"/>
          <w:lang w:val="pt-BR"/>
        </w:rPr>
        <w:t xml:space="preserve"> de maio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C2446C">
        <w:rPr>
          <w:sz w:val="24"/>
          <w:lang w:val="pt-BR"/>
        </w:rPr>
        <w:t xml:space="preserve">Excelência, </w:t>
      </w:r>
      <w:r w:rsidR="00D833EC">
        <w:rPr>
          <w:sz w:val="24"/>
          <w:lang w:val="pt-BR"/>
        </w:rPr>
        <w:t>que determine</w:t>
      </w:r>
      <w:r w:rsidR="00FB4A98">
        <w:rPr>
          <w:sz w:val="24"/>
          <w:lang w:val="pt-BR"/>
        </w:rPr>
        <w:t xml:space="preserve"> </w:t>
      </w:r>
      <w:r w:rsidR="00D833EC">
        <w:rPr>
          <w:sz w:val="24"/>
          <w:lang w:val="pt-BR"/>
        </w:rPr>
        <w:t>à Secretaria competente</w:t>
      </w:r>
      <w:r w:rsidR="00AC5B6F">
        <w:rPr>
          <w:sz w:val="24"/>
          <w:lang w:val="pt-BR"/>
        </w:rPr>
        <w:t xml:space="preserve">, </w:t>
      </w:r>
      <w:r w:rsidR="000514A2">
        <w:rPr>
          <w:sz w:val="24"/>
          <w:lang w:val="pt-BR"/>
        </w:rPr>
        <w:t xml:space="preserve">a </w:t>
      </w:r>
      <w:r w:rsidR="00FB4A98">
        <w:rPr>
          <w:sz w:val="24"/>
          <w:lang w:val="pt-BR"/>
        </w:rPr>
        <w:t>poda de árvores e arbustos no canteiro central da Av. Presidente Vargas.</w:t>
      </w:r>
    </w:p>
    <w:p w:rsidR="00FB4A98" w:rsidRDefault="00FB4A98" w:rsidP="007140C6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o vereador, a situação está dificultando a visibilidade de motoristas e pedestres, causando insegurança e risco de acidentes. 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 xml:space="preserve">is, e na expectativa da </w:t>
      </w:r>
      <w:r w:rsidR="00915D40">
        <w:rPr>
          <w:sz w:val="24"/>
          <w:lang w:val="pt-BR"/>
        </w:rPr>
        <w:t>providência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3025E0" w:rsidRDefault="003025E0" w:rsidP="00967A84">
      <w:pPr>
        <w:jc w:val="center"/>
        <w:rPr>
          <w:rFonts w:ascii="Bookman Old Style" w:hAnsi="Bookman Old Style"/>
        </w:rPr>
      </w:pPr>
    </w:p>
    <w:p w:rsidR="00A1455B" w:rsidRDefault="00A1455B" w:rsidP="00967A84">
      <w:pPr>
        <w:jc w:val="center"/>
        <w:rPr>
          <w:rFonts w:ascii="Bookman Old Style" w:hAnsi="Bookman Old Style"/>
        </w:rPr>
      </w:pPr>
    </w:p>
    <w:p w:rsidR="00A1455B" w:rsidRDefault="00A1455B" w:rsidP="00967A84">
      <w:pPr>
        <w:jc w:val="center"/>
        <w:rPr>
          <w:rFonts w:ascii="Bookman Old Style" w:hAnsi="Bookman Old Style"/>
        </w:rPr>
      </w:pPr>
    </w:p>
    <w:p w:rsidR="00A1455B" w:rsidRPr="004F56C5" w:rsidRDefault="00A1455B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FB4A9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FB4A98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915D40" w:rsidRDefault="00915D40" w:rsidP="00FB4A98">
      <w:pPr>
        <w:jc w:val="both"/>
        <w:rPr>
          <w:rFonts w:ascii="Bookman Old Style" w:hAnsi="Bookman Old Style"/>
        </w:rPr>
      </w:pPr>
    </w:p>
    <w:p w:rsidR="00FB4A98" w:rsidRDefault="00FB4A98" w:rsidP="00FB4A98">
      <w:pPr>
        <w:jc w:val="both"/>
        <w:rPr>
          <w:rFonts w:ascii="Bookman Old Style" w:hAnsi="Bookman Old Style"/>
        </w:rPr>
      </w:pPr>
    </w:p>
    <w:p w:rsidR="00FB4A98" w:rsidRDefault="00FB4A98" w:rsidP="00FB4A98">
      <w:pPr>
        <w:jc w:val="both"/>
        <w:rPr>
          <w:rFonts w:ascii="Bookman Old Style" w:hAnsi="Bookman Old Style"/>
        </w:rPr>
      </w:pPr>
    </w:p>
    <w:p w:rsidR="003025E0" w:rsidRDefault="003025E0" w:rsidP="00967A84">
      <w:pPr>
        <w:ind w:firstLine="1440"/>
        <w:jc w:val="both"/>
        <w:rPr>
          <w:rFonts w:ascii="Bookman Old Style" w:hAnsi="Bookman Old Style"/>
        </w:rPr>
      </w:pPr>
    </w:p>
    <w:p w:rsidR="00BF5CE1" w:rsidRDefault="00BF5CE1" w:rsidP="00C2446C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967A84" w:rsidRPr="004F56C5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7A84"/>
    <w:rsid w:val="00046E48"/>
    <w:rsid w:val="000514A2"/>
    <w:rsid w:val="000757E3"/>
    <w:rsid w:val="00094578"/>
    <w:rsid w:val="000B4561"/>
    <w:rsid w:val="0014177E"/>
    <w:rsid w:val="001673B6"/>
    <w:rsid w:val="00192C84"/>
    <w:rsid w:val="00194871"/>
    <w:rsid w:val="001A007A"/>
    <w:rsid w:val="001D5834"/>
    <w:rsid w:val="001F5EA0"/>
    <w:rsid w:val="002448D2"/>
    <w:rsid w:val="00252ACF"/>
    <w:rsid w:val="002719CD"/>
    <w:rsid w:val="002A4AA8"/>
    <w:rsid w:val="002C52F7"/>
    <w:rsid w:val="003025E0"/>
    <w:rsid w:val="00303CD7"/>
    <w:rsid w:val="00320B74"/>
    <w:rsid w:val="00395B1B"/>
    <w:rsid w:val="003A58C1"/>
    <w:rsid w:val="003E12D4"/>
    <w:rsid w:val="00461780"/>
    <w:rsid w:val="00476612"/>
    <w:rsid w:val="004A2668"/>
    <w:rsid w:val="004B7256"/>
    <w:rsid w:val="004C6F6B"/>
    <w:rsid w:val="00503258"/>
    <w:rsid w:val="00507259"/>
    <w:rsid w:val="00530CB9"/>
    <w:rsid w:val="00534226"/>
    <w:rsid w:val="0054151D"/>
    <w:rsid w:val="00542CA0"/>
    <w:rsid w:val="005C0B61"/>
    <w:rsid w:val="005D505F"/>
    <w:rsid w:val="005E2643"/>
    <w:rsid w:val="005E7BA7"/>
    <w:rsid w:val="00600974"/>
    <w:rsid w:val="00607216"/>
    <w:rsid w:val="00662CB4"/>
    <w:rsid w:val="00666C7B"/>
    <w:rsid w:val="0066746C"/>
    <w:rsid w:val="006D701B"/>
    <w:rsid w:val="007140C6"/>
    <w:rsid w:val="007158CE"/>
    <w:rsid w:val="007640D2"/>
    <w:rsid w:val="00776FD6"/>
    <w:rsid w:val="00780D6E"/>
    <w:rsid w:val="00781542"/>
    <w:rsid w:val="007A5ED0"/>
    <w:rsid w:val="007E09AD"/>
    <w:rsid w:val="007F0429"/>
    <w:rsid w:val="008042BB"/>
    <w:rsid w:val="0083642B"/>
    <w:rsid w:val="00845FCD"/>
    <w:rsid w:val="0085590B"/>
    <w:rsid w:val="0087401C"/>
    <w:rsid w:val="008D14F8"/>
    <w:rsid w:val="008D29A4"/>
    <w:rsid w:val="0091026A"/>
    <w:rsid w:val="00915D40"/>
    <w:rsid w:val="00967A84"/>
    <w:rsid w:val="009A27FD"/>
    <w:rsid w:val="00A1455B"/>
    <w:rsid w:val="00A344D8"/>
    <w:rsid w:val="00A529A3"/>
    <w:rsid w:val="00AC4DDD"/>
    <w:rsid w:val="00AC5B6F"/>
    <w:rsid w:val="00AE348C"/>
    <w:rsid w:val="00B73963"/>
    <w:rsid w:val="00B80581"/>
    <w:rsid w:val="00B83070"/>
    <w:rsid w:val="00B877E8"/>
    <w:rsid w:val="00BA3246"/>
    <w:rsid w:val="00BD47B8"/>
    <w:rsid w:val="00BE5260"/>
    <w:rsid w:val="00BF5CE1"/>
    <w:rsid w:val="00C2446C"/>
    <w:rsid w:val="00C42BA1"/>
    <w:rsid w:val="00C85225"/>
    <w:rsid w:val="00CC6C3F"/>
    <w:rsid w:val="00D40879"/>
    <w:rsid w:val="00D833EC"/>
    <w:rsid w:val="00DA6901"/>
    <w:rsid w:val="00DC5706"/>
    <w:rsid w:val="00E462AD"/>
    <w:rsid w:val="00E82AC5"/>
    <w:rsid w:val="00EB4069"/>
    <w:rsid w:val="00EC11D8"/>
    <w:rsid w:val="00EC163B"/>
    <w:rsid w:val="00ED2CBC"/>
    <w:rsid w:val="00EE2723"/>
    <w:rsid w:val="00EF30E5"/>
    <w:rsid w:val="00F12956"/>
    <w:rsid w:val="00F2106C"/>
    <w:rsid w:val="00F45C30"/>
    <w:rsid w:val="00F61A6A"/>
    <w:rsid w:val="00F94571"/>
    <w:rsid w:val="00FB4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7AFAC-0137-4E1D-8120-ABC6FE3FC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57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70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4</cp:revision>
  <cp:lastPrinted>2014-05-15T16:19:00Z</cp:lastPrinted>
  <dcterms:created xsi:type="dcterms:W3CDTF">2014-05-14T17:30:00Z</dcterms:created>
  <dcterms:modified xsi:type="dcterms:W3CDTF">2014-05-15T16:19:00Z</dcterms:modified>
</cp:coreProperties>
</file>