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94AA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486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  <w:t xml:space="preserve">  </w:t>
      </w:r>
      <w:r w:rsidR="00AE57D3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>Esteio,</w:t>
      </w:r>
      <w:r w:rsidR="00C965C7">
        <w:rPr>
          <w:rFonts w:ascii="Bookman Old Style" w:hAnsi="Bookman Old Style"/>
        </w:rPr>
        <w:t xml:space="preserve"> 07 de maio</w:t>
      </w:r>
      <w:r w:rsidR="00606124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606124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8556B9"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394AA8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06124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06124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C965C7">
        <w:rPr>
          <w:sz w:val="24"/>
          <w:lang w:val="pt-BR"/>
        </w:rPr>
        <w:t xml:space="preserve"> 06</w:t>
      </w:r>
      <w:r w:rsidR="009333A6">
        <w:rPr>
          <w:sz w:val="24"/>
          <w:lang w:val="pt-BR"/>
        </w:rPr>
        <w:t xml:space="preserve"> </w:t>
      </w:r>
      <w:r w:rsidR="00C965C7">
        <w:rPr>
          <w:sz w:val="24"/>
          <w:lang w:val="pt-BR"/>
        </w:rPr>
        <w:t>de maio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Excelência</w:t>
      </w:r>
      <w:r w:rsidR="004435A5">
        <w:rPr>
          <w:sz w:val="24"/>
          <w:lang w:val="pt-BR"/>
        </w:rPr>
        <w:t xml:space="preserve">, que </w:t>
      </w:r>
      <w:r w:rsidR="00C278D8">
        <w:rPr>
          <w:sz w:val="24"/>
          <w:lang w:val="pt-BR"/>
        </w:rPr>
        <w:t>determine à</w:t>
      </w:r>
      <w:bookmarkStart w:id="0" w:name="_GoBack"/>
      <w:bookmarkEnd w:id="0"/>
      <w:r w:rsidR="001C780F">
        <w:rPr>
          <w:sz w:val="24"/>
          <w:lang w:val="pt-BR"/>
        </w:rPr>
        <w:t xml:space="preserve"> S</w:t>
      </w:r>
      <w:r w:rsidR="00394AA8">
        <w:rPr>
          <w:sz w:val="24"/>
          <w:lang w:val="pt-BR"/>
        </w:rPr>
        <w:t>ecretaria competente, a limpeza e desentupimento dos bueiros da Travessa Getúlio Vargas.</w:t>
      </w:r>
    </w:p>
    <w:p w:rsidR="00AE648F" w:rsidRDefault="00394AA8" w:rsidP="00394AA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a rede está completamente obstruída pela sujeira e areia.</w:t>
      </w:r>
    </w:p>
    <w:p w:rsidR="00967A84" w:rsidRPr="004F56C5" w:rsidRDefault="00AE648F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</w:t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das providências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DC7F05" w:rsidRDefault="00DC7F05" w:rsidP="00434543">
      <w:pPr>
        <w:jc w:val="both"/>
        <w:rPr>
          <w:rFonts w:ascii="Bookman Old Style" w:hAnsi="Bookman Old Style"/>
        </w:rPr>
      </w:pPr>
    </w:p>
    <w:p w:rsidR="007376E7" w:rsidRDefault="007376E7" w:rsidP="00434543">
      <w:pPr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394AA8" w:rsidRDefault="006E39F7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606124" w:rsidRDefault="00606124" w:rsidP="00434543">
      <w:pPr>
        <w:jc w:val="both"/>
        <w:rPr>
          <w:rFonts w:ascii="Bookman Old Style" w:hAnsi="Bookman Old Style"/>
        </w:rPr>
      </w:pP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C7" w:rsidRDefault="00C965C7" w:rsidP="00C965C7">
      <w:r>
        <w:separator/>
      </w:r>
    </w:p>
  </w:endnote>
  <w:endnote w:type="continuationSeparator" w:id="0">
    <w:p w:rsidR="00C965C7" w:rsidRDefault="00C965C7" w:rsidP="00C9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C7" w:rsidRDefault="00C965C7" w:rsidP="00C965C7">
      <w:r>
        <w:separator/>
      </w:r>
    </w:p>
  </w:footnote>
  <w:footnote w:type="continuationSeparator" w:id="0">
    <w:p w:rsidR="00C965C7" w:rsidRDefault="00C965C7" w:rsidP="00C9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2DF"/>
    <w:rsid w:val="00094578"/>
    <w:rsid w:val="000B4561"/>
    <w:rsid w:val="00192C84"/>
    <w:rsid w:val="00194871"/>
    <w:rsid w:val="001A007A"/>
    <w:rsid w:val="001C780F"/>
    <w:rsid w:val="001C7C9A"/>
    <w:rsid w:val="001F5EA0"/>
    <w:rsid w:val="002448D2"/>
    <w:rsid w:val="002719CD"/>
    <w:rsid w:val="002C52F7"/>
    <w:rsid w:val="003025E0"/>
    <w:rsid w:val="00303CD7"/>
    <w:rsid w:val="0035081C"/>
    <w:rsid w:val="003562DB"/>
    <w:rsid w:val="00394AA8"/>
    <w:rsid w:val="00395B1B"/>
    <w:rsid w:val="00434543"/>
    <w:rsid w:val="004435A5"/>
    <w:rsid w:val="004A22F5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6124"/>
    <w:rsid w:val="00607216"/>
    <w:rsid w:val="00662CB4"/>
    <w:rsid w:val="00666C7B"/>
    <w:rsid w:val="006D701B"/>
    <w:rsid w:val="006E39F7"/>
    <w:rsid w:val="007376E7"/>
    <w:rsid w:val="007640D2"/>
    <w:rsid w:val="00776FD6"/>
    <w:rsid w:val="00780D6E"/>
    <w:rsid w:val="00781542"/>
    <w:rsid w:val="007A5ED0"/>
    <w:rsid w:val="007E09AD"/>
    <w:rsid w:val="007F100B"/>
    <w:rsid w:val="00845FCD"/>
    <w:rsid w:val="008556B9"/>
    <w:rsid w:val="0085590B"/>
    <w:rsid w:val="009333A6"/>
    <w:rsid w:val="00967A84"/>
    <w:rsid w:val="009A27FD"/>
    <w:rsid w:val="009F22A0"/>
    <w:rsid w:val="00A344D8"/>
    <w:rsid w:val="00A670DE"/>
    <w:rsid w:val="00AE348C"/>
    <w:rsid w:val="00AE57D3"/>
    <w:rsid w:val="00AE648F"/>
    <w:rsid w:val="00B352C6"/>
    <w:rsid w:val="00B73963"/>
    <w:rsid w:val="00B83070"/>
    <w:rsid w:val="00B877E8"/>
    <w:rsid w:val="00BA3246"/>
    <w:rsid w:val="00BB1305"/>
    <w:rsid w:val="00BD47B8"/>
    <w:rsid w:val="00BE5260"/>
    <w:rsid w:val="00C278D8"/>
    <w:rsid w:val="00C42BA1"/>
    <w:rsid w:val="00C965C7"/>
    <w:rsid w:val="00CC6C3F"/>
    <w:rsid w:val="00D40879"/>
    <w:rsid w:val="00D90842"/>
    <w:rsid w:val="00DA6901"/>
    <w:rsid w:val="00DC7F05"/>
    <w:rsid w:val="00DD0F5C"/>
    <w:rsid w:val="00E462AD"/>
    <w:rsid w:val="00EA6906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5066-78EC-4B49-95E9-3AA09B4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2014-05-08T18:23:00Z</cp:lastPrinted>
  <dcterms:created xsi:type="dcterms:W3CDTF">2014-05-07T17:08:00Z</dcterms:created>
  <dcterms:modified xsi:type="dcterms:W3CDTF">2014-05-08T18:23:00Z</dcterms:modified>
</cp:coreProperties>
</file>