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1A6B7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482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EF0506">
        <w:rPr>
          <w:rFonts w:ascii="Bookman Old Style" w:hAnsi="Bookman Old Style"/>
        </w:rPr>
        <w:t xml:space="preserve">                      </w:t>
      </w:r>
      <w:r>
        <w:rPr>
          <w:rFonts w:ascii="Bookman Old Style" w:hAnsi="Bookman Old Style"/>
        </w:rPr>
        <w:t>Esteio, 07 de 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967A84" w:rsidRDefault="00EF050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F050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F0506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F050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1A6B78">
        <w:rPr>
          <w:sz w:val="24"/>
          <w:lang w:val="pt-BR"/>
        </w:rPr>
        <w:t>06</w:t>
      </w:r>
      <w:r>
        <w:rPr>
          <w:sz w:val="24"/>
          <w:lang w:val="pt-BR"/>
        </w:rPr>
        <w:t xml:space="preserve"> de </w:t>
      </w:r>
      <w:r w:rsidR="001A6B78">
        <w:rPr>
          <w:sz w:val="24"/>
          <w:lang w:val="pt-BR"/>
        </w:rPr>
        <w:t>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>Excelência, que</w:t>
      </w:r>
      <w:r w:rsidR="00585794">
        <w:rPr>
          <w:sz w:val="24"/>
          <w:lang w:val="pt-BR"/>
        </w:rPr>
        <w:t xml:space="preserve"> determine à Secretaria competente, </w:t>
      </w:r>
      <w:r w:rsidR="0050677B">
        <w:rPr>
          <w:sz w:val="24"/>
          <w:lang w:val="pt-BR"/>
        </w:rPr>
        <w:t xml:space="preserve">a </w:t>
      </w:r>
      <w:r w:rsidR="001A6B78">
        <w:rPr>
          <w:sz w:val="24"/>
          <w:lang w:val="pt-BR"/>
        </w:rPr>
        <w:t>colocação de um reduto</w:t>
      </w:r>
      <w:r w:rsidR="00C57A9B">
        <w:rPr>
          <w:sz w:val="24"/>
          <w:lang w:val="pt-BR"/>
        </w:rPr>
        <w:t>r de velocidade na esquina das R</w:t>
      </w:r>
      <w:r w:rsidR="001A6B78">
        <w:rPr>
          <w:sz w:val="24"/>
          <w:lang w:val="pt-BR"/>
        </w:rPr>
        <w:t>uas São Borja e Érico Verissimo e arredores. Abaixo-Assinado</w:t>
      </w:r>
      <w:r w:rsidR="007D31AB">
        <w:rPr>
          <w:sz w:val="24"/>
          <w:lang w:val="pt-BR"/>
        </w:rPr>
        <w:t xml:space="preserve"> em anexo.</w:t>
      </w:r>
    </w:p>
    <w:p w:rsidR="001A6B78" w:rsidRDefault="001A6B78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convivem diariamente com a violência no trânsito, onde o tráfego de veículos, ônibus, caminhões, carroças e bicicletas se misturam aos pedestres sem a</w:t>
      </w:r>
      <w:r w:rsidR="009C079F">
        <w:rPr>
          <w:sz w:val="24"/>
          <w:lang w:val="pt-BR"/>
        </w:rPr>
        <w:t xml:space="preserve">lternativa de segurança, tendo </w:t>
      </w:r>
      <w:r>
        <w:rPr>
          <w:sz w:val="24"/>
          <w:lang w:val="pt-BR"/>
        </w:rPr>
        <w:t>em vista que o movimento de pessoas nessa região é intenso</w:t>
      </w:r>
      <w:r w:rsidR="0091100D">
        <w:rPr>
          <w:sz w:val="24"/>
          <w:lang w:val="pt-BR"/>
        </w:rPr>
        <w:t xml:space="preserve"> e por isto são diários os incidentes por conta da falta de um redutor de velocidade.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EF0506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</w:t>
      </w:r>
      <w:proofErr w:type="spellStart"/>
      <w:r w:rsidR="00D40879"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EF050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57A9B" w:rsidRDefault="00C57A9B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A6B78"/>
    <w:rsid w:val="001F5EA0"/>
    <w:rsid w:val="002448D2"/>
    <w:rsid w:val="002719CD"/>
    <w:rsid w:val="002C52F7"/>
    <w:rsid w:val="002D6650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91100D"/>
    <w:rsid w:val="009416A3"/>
    <w:rsid w:val="00967A84"/>
    <w:rsid w:val="009A27FD"/>
    <w:rsid w:val="009C079F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C0A03-F56D-44BF-A869-9B6FF32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2014-05-08T17:18:00Z</cp:lastPrinted>
  <dcterms:created xsi:type="dcterms:W3CDTF">2014-05-07T16:36:00Z</dcterms:created>
  <dcterms:modified xsi:type="dcterms:W3CDTF">2014-05-08T17:18:00Z</dcterms:modified>
</cp:coreProperties>
</file>