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0757E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131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662CB4">
        <w:rPr>
          <w:rFonts w:ascii="Bookman Old Style" w:hAnsi="Bookman Old Style"/>
        </w:rPr>
        <w:t>1</w:t>
      </w:r>
      <w:r w:rsidR="003025E0">
        <w:rPr>
          <w:rFonts w:ascii="Bookman Old Style" w:hAnsi="Bookman Old Style"/>
        </w:rPr>
        <w:t>9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5E2643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3025E0">
        <w:rPr>
          <w:sz w:val="24"/>
          <w:lang w:val="pt-BR"/>
        </w:rPr>
        <w:t>8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3025E0">
        <w:rPr>
          <w:sz w:val="24"/>
          <w:lang w:val="pt-BR"/>
        </w:rPr>
        <w:t xml:space="preserve">que determine à Secretaria competente, </w:t>
      </w:r>
      <w:r w:rsidR="00F2106C">
        <w:rPr>
          <w:sz w:val="24"/>
          <w:lang w:val="pt-BR"/>
        </w:rPr>
        <w:t>a manutenção asfáltica nos seguintes endereços:</w:t>
      </w:r>
    </w:p>
    <w:p w:rsidR="00F2106C" w:rsidRDefault="00F2106C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Soledade, nº 314;</w:t>
      </w:r>
    </w:p>
    <w:p w:rsidR="00F2106C" w:rsidRDefault="00F2106C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Pelotas, nº 158;</w:t>
      </w:r>
    </w:p>
    <w:p w:rsidR="00F2106C" w:rsidRDefault="00F2106C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Salgado Filho, nº 321.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>is, e na expectativa da</w:t>
      </w:r>
      <w:r w:rsidR="00F2106C">
        <w:rPr>
          <w:sz w:val="24"/>
          <w:lang w:val="pt-BR"/>
        </w:rPr>
        <w:t>s</w:t>
      </w:r>
      <w:r w:rsidR="005E2643">
        <w:rPr>
          <w:sz w:val="24"/>
          <w:lang w:val="pt-BR"/>
        </w:rPr>
        <w:t xml:space="preserve"> </w:t>
      </w:r>
      <w:r w:rsidR="003025E0">
        <w:rPr>
          <w:sz w:val="24"/>
          <w:lang w:val="pt-BR"/>
        </w:rPr>
        <w:t>providência</w:t>
      </w:r>
      <w:r w:rsidR="00F2106C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757E3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95B1B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F12956"/>
    <w:rsid w:val="00F2106C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2014-01-08T12:59:00Z</cp:lastPrinted>
  <dcterms:created xsi:type="dcterms:W3CDTF">2014-02-19T13:41:00Z</dcterms:created>
  <dcterms:modified xsi:type="dcterms:W3CDTF">2014-02-19T13:41:00Z</dcterms:modified>
</cp:coreProperties>
</file>