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F84A71">
        <w:rPr>
          <w:rFonts w:ascii="Bookman Old Style" w:hAnsi="Bookman Old Style"/>
        </w:rPr>
        <w:t>829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F84A71">
        <w:rPr>
          <w:rFonts w:ascii="Bookman Old Style" w:hAnsi="Bookman Old Style"/>
        </w:rPr>
        <w:t>11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3C62F4" w:rsidRDefault="00967A84" w:rsidP="00EE171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84A71">
        <w:rPr>
          <w:sz w:val="24"/>
          <w:lang w:val="pt-BR"/>
        </w:rPr>
        <w:t>09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F84A71">
        <w:rPr>
          <w:sz w:val="24"/>
          <w:lang w:val="pt-BR"/>
        </w:rPr>
        <w:t>a Secretaria competente, a manutenção da camada asfáltica na Rua Rio Pardo, 1278, próximo a Escola Estadual Augusto Meyer.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5A0C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6F04"/>
    <w:rsid w:val="008F4AD4"/>
    <w:rsid w:val="009416A3"/>
    <w:rsid w:val="00967A84"/>
    <w:rsid w:val="00976512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2014-08-07T20:03:00Z</cp:lastPrinted>
  <dcterms:created xsi:type="dcterms:W3CDTF">2014-09-11T17:05:00Z</dcterms:created>
  <dcterms:modified xsi:type="dcterms:W3CDTF">2014-09-11T17:05:00Z</dcterms:modified>
</cp:coreProperties>
</file>