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6B7B0E">
        <w:rPr>
          <w:rFonts w:ascii="Bookman Old Style" w:hAnsi="Bookman Old Style"/>
        </w:rPr>
        <w:t xml:space="preserve"> 718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B7529">
        <w:rPr>
          <w:rFonts w:ascii="Bookman Old Style" w:hAnsi="Bookman Old Style"/>
        </w:rPr>
        <w:t xml:space="preserve">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6B7B0E">
        <w:rPr>
          <w:rFonts w:ascii="Bookman Old Style" w:hAnsi="Bookman Old Style"/>
          <w:lang w:val="pt-PT"/>
        </w:rPr>
        <w:t>23</w:t>
      </w:r>
      <w:r w:rsidR="000F0599">
        <w:rPr>
          <w:rFonts w:ascii="Bookman Old Style" w:hAnsi="Bookman Old Style"/>
          <w:lang w:val="pt-PT"/>
        </w:rPr>
        <w:t xml:space="preserve"> de jul</w:t>
      </w:r>
      <w:r w:rsidR="0029383F">
        <w:rPr>
          <w:rFonts w:ascii="Bookman Old Style" w:hAnsi="Bookman Old Style"/>
          <w:lang w:val="pt-PT"/>
        </w:rPr>
        <w:t>ho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BB7529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90AA8">
        <w:rPr>
          <w:sz w:val="24"/>
          <w:lang w:val="pt-BR"/>
        </w:rPr>
        <w:t>Sessão O</w:t>
      </w:r>
      <w:r w:rsidR="00FD447A">
        <w:rPr>
          <w:sz w:val="24"/>
          <w:lang w:val="pt-BR"/>
        </w:rPr>
        <w:t>rdinária</w:t>
      </w:r>
      <w:r w:rsidR="00BB7529">
        <w:rPr>
          <w:sz w:val="24"/>
          <w:lang w:val="pt-BR"/>
        </w:rPr>
        <w:t xml:space="preserve"> </w:t>
      </w:r>
      <w:r w:rsidR="006B7B0E">
        <w:rPr>
          <w:sz w:val="24"/>
        </w:rPr>
        <w:t>de 22</w:t>
      </w:r>
      <w:r w:rsidR="000F0599">
        <w:rPr>
          <w:sz w:val="24"/>
        </w:rPr>
        <w:t xml:space="preserve"> de jul</w:t>
      </w:r>
      <w:r w:rsidR="0029383F">
        <w:rPr>
          <w:sz w:val="24"/>
        </w:rPr>
        <w:t>ho</w:t>
      </w:r>
      <w:r w:rsidRPr="00C17025">
        <w:rPr>
          <w:sz w:val="24"/>
        </w:rPr>
        <w:t>, solicita a Vossa E</w:t>
      </w:r>
      <w:r w:rsidR="00195153">
        <w:rPr>
          <w:sz w:val="24"/>
        </w:rPr>
        <w:t xml:space="preserve">xcelência, </w:t>
      </w:r>
      <w:r w:rsidR="00A4462C">
        <w:rPr>
          <w:sz w:val="24"/>
        </w:rPr>
        <w:t xml:space="preserve">a </w:t>
      </w:r>
      <w:r w:rsidR="006B7B0E">
        <w:rPr>
          <w:sz w:val="24"/>
        </w:rPr>
        <w:t>manutenção da pintura amarela do meio fio na Av. Padre Claret, próximo ao número 242, e a fiscalização do trânsito neste trecho. Fotos em anexo.</w:t>
      </w:r>
    </w:p>
    <w:p w:rsidR="006B7B0E" w:rsidRDefault="00BB7529" w:rsidP="006B7B0E">
      <w:pPr>
        <w:pStyle w:val="Recuodecorpodetexto"/>
        <w:rPr>
          <w:sz w:val="24"/>
        </w:rPr>
      </w:pPr>
      <w:r>
        <w:rPr>
          <w:sz w:val="24"/>
        </w:rPr>
        <w:t>Segundo o Vereador</w:t>
      </w:r>
      <w:r w:rsidR="006B7B0E">
        <w:rPr>
          <w:sz w:val="24"/>
        </w:rPr>
        <w:t>, a falta de sinalização permite que motoristas estacionem carros no local citado, dificultando que ônibus consigam fazer a curva.</w:t>
      </w:r>
    </w:p>
    <w:p w:rsidR="002803A5" w:rsidRPr="00C17025" w:rsidRDefault="00763BD8" w:rsidP="006B7B0E">
      <w:pPr>
        <w:pStyle w:val="Recuodecorpodetexto"/>
        <w:rPr>
          <w:sz w:val="24"/>
        </w:rPr>
      </w:pPr>
      <w:r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C40A70" w:rsidRDefault="00C40A70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002D8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0F0599" w:rsidRDefault="000F0599" w:rsidP="002803A5">
      <w:pPr>
        <w:jc w:val="both"/>
        <w:rPr>
          <w:rFonts w:ascii="Bookman Old Style" w:hAnsi="Bookman Old Style"/>
          <w:lang w:val="pt-PT"/>
        </w:rPr>
      </w:pPr>
    </w:p>
    <w:p w:rsidR="00002D85" w:rsidRPr="00C1702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61B07"/>
    <w:rsid w:val="000E7C55"/>
    <w:rsid w:val="000F0599"/>
    <w:rsid w:val="00141069"/>
    <w:rsid w:val="00195153"/>
    <w:rsid w:val="001C57B8"/>
    <w:rsid w:val="00210DCC"/>
    <w:rsid w:val="00265A46"/>
    <w:rsid w:val="00271472"/>
    <w:rsid w:val="0027396A"/>
    <w:rsid w:val="002803A5"/>
    <w:rsid w:val="002915B8"/>
    <w:rsid w:val="0029383F"/>
    <w:rsid w:val="002F5366"/>
    <w:rsid w:val="00394BCB"/>
    <w:rsid w:val="003E31F3"/>
    <w:rsid w:val="004064C1"/>
    <w:rsid w:val="00476616"/>
    <w:rsid w:val="00490AA8"/>
    <w:rsid w:val="004A2A78"/>
    <w:rsid w:val="00573ED1"/>
    <w:rsid w:val="00583AC3"/>
    <w:rsid w:val="00593D25"/>
    <w:rsid w:val="005C4770"/>
    <w:rsid w:val="005D1F61"/>
    <w:rsid w:val="006722B6"/>
    <w:rsid w:val="006A50CB"/>
    <w:rsid w:val="006A761B"/>
    <w:rsid w:val="006B75AE"/>
    <w:rsid w:val="006B7B0E"/>
    <w:rsid w:val="006D6A50"/>
    <w:rsid w:val="00751B4B"/>
    <w:rsid w:val="00763BD8"/>
    <w:rsid w:val="008915FF"/>
    <w:rsid w:val="008B20EB"/>
    <w:rsid w:val="008D3993"/>
    <w:rsid w:val="009359D3"/>
    <w:rsid w:val="00973BEB"/>
    <w:rsid w:val="0098539C"/>
    <w:rsid w:val="0099003B"/>
    <w:rsid w:val="00A03149"/>
    <w:rsid w:val="00A35FBE"/>
    <w:rsid w:val="00A4462C"/>
    <w:rsid w:val="00A61A40"/>
    <w:rsid w:val="00AB37C2"/>
    <w:rsid w:val="00AE4C8A"/>
    <w:rsid w:val="00B54F6D"/>
    <w:rsid w:val="00B66A3B"/>
    <w:rsid w:val="00B878BE"/>
    <w:rsid w:val="00BB7529"/>
    <w:rsid w:val="00BC6EAF"/>
    <w:rsid w:val="00BE1D59"/>
    <w:rsid w:val="00BE2BC6"/>
    <w:rsid w:val="00BE7C27"/>
    <w:rsid w:val="00BF328F"/>
    <w:rsid w:val="00C40A70"/>
    <w:rsid w:val="00C76A28"/>
    <w:rsid w:val="00C93FA2"/>
    <w:rsid w:val="00D540A5"/>
    <w:rsid w:val="00DC5CAD"/>
    <w:rsid w:val="00DC7BE8"/>
    <w:rsid w:val="00E82B53"/>
    <w:rsid w:val="00F4647C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2014-07-24T17:11:00Z</cp:lastPrinted>
  <dcterms:created xsi:type="dcterms:W3CDTF">2014-07-23T17:30:00Z</dcterms:created>
  <dcterms:modified xsi:type="dcterms:W3CDTF">2014-07-24T17:11:00Z</dcterms:modified>
</cp:coreProperties>
</file>