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775BC">
        <w:t xml:space="preserve"> 220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2775BC">
        <w:t xml:space="preserve">     </w:t>
      </w:r>
      <w:r w:rsidR="00F330D4" w:rsidRPr="000C4C00">
        <w:t>Esteio,</w:t>
      </w:r>
      <w:r w:rsidR="009A3D65">
        <w:t xml:space="preserve"> </w:t>
      </w:r>
      <w:r w:rsidR="002775BC">
        <w:t>11 de 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775BC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4454F6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>cia</w:t>
      </w:r>
      <w:r w:rsidR="002775BC">
        <w:rPr>
          <w:rFonts w:ascii="Times New Roman" w:hAnsi="Times New Roman"/>
          <w:sz w:val="24"/>
        </w:rPr>
        <w:t xml:space="preserve"> que se digne  a informar, os motivos  de alteração do itinerário das Linhas 2 e 4 do transporte coletivo de Esteio.</w:t>
      </w:r>
    </w:p>
    <w:p w:rsidR="002775BC" w:rsidRDefault="002775BC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9A3D65" w:rsidP="001773D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775BC">
        <w:rPr>
          <w:rFonts w:ascii="Times New Roman" w:hAnsi="Times New Roman"/>
          <w:sz w:val="24"/>
        </w:rPr>
        <w:t>a mudança tem trazido uma série de transtornos aos usuários destas linhas, que já estavam habituados com o itinerário anterior.</w:t>
      </w:r>
    </w:p>
    <w:p w:rsidR="002775BC" w:rsidRPr="000C4C00" w:rsidRDefault="002775BC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12392">
        <w:rPr>
          <w:rFonts w:ascii="Times New Roman" w:hAnsi="Times New Roman"/>
          <w:sz w:val="24"/>
        </w:rPr>
        <w:t>dos documentos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2015-03-05T18:02:00Z</cp:lastPrinted>
  <dcterms:created xsi:type="dcterms:W3CDTF">2015-03-11T18:34:00Z</dcterms:created>
  <dcterms:modified xsi:type="dcterms:W3CDTF">2015-03-11T18:34:00Z</dcterms:modified>
</cp:coreProperties>
</file>