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538E5">
        <w:t>2</w:t>
      </w:r>
      <w:r w:rsidR="007D00BA">
        <w:t>4</w:t>
      </w:r>
      <w:r w:rsidR="009132E0">
        <w:t>5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496AF0">
        <w:rPr>
          <w:lang w:val="pt-PT"/>
        </w:rPr>
        <w:t>1</w:t>
      </w:r>
      <w:r w:rsidR="007D00BA">
        <w:rPr>
          <w:lang w:val="pt-PT"/>
        </w:rPr>
        <w:t>9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C4580" w:rsidRDefault="002803A5" w:rsidP="00B538E5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496AF0">
        <w:rPr>
          <w:rFonts w:ascii="Times New Roman" w:hAnsi="Times New Roman"/>
          <w:sz w:val="24"/>
        </w:rPr>
        <w:t>1</w:t>
      </w:r>
      <w:r w:rsidR="007D00BA">
        <w:rPr>
          <w:rFonts w:ascii="Times New Roman" w:hAnsi="Times New Roman"/>
          <w:sz w:val="24"/>
        </w:rPr>
        <w:t>7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B538E5">
        <w:rPr>
          <w:rFonts w:ascii="Times New Roman" w:hAnsi="Times New Roman"/>
          <w:sz w:val="24"/>
        </w:rPr>
        <w:t xml:space="preserve">que </w:t>
      </w:r>
      <w:r w:rsidR="000874B5">
        <w:rPr>
          <w:rFonts w:ascii="Times New Roman" w:hAnsi="Times New Roman"/>
          <w:sz w:val="24"/>
        </w:rPr>
        <w:t>se digne a informar</w:t>
      </w:r>
      <w:r w:rsidR="009132E0">
        <w:rPr>
          <w:rFonts w:ascii="Times New Roman" w:hAnsi="Times New Roman"/>
          <w:sz w:val="24"/>
        </w:rPr>
        <w:t xml:space="preserve"> se existe a possibilidade da Lei Municipal nº 5.224 de 14 de janeiro de 2011</w:t>
      </w:r>
      <w:r w:rsidR="002C664F">
        <w:rPr>
          <w:rFonts w:ascii="Times New Roman" w:hAnsi="Times New Roman"/>
          <w:sz w:val="24"/>
        </w:rPr>
        <w:t xml:space="preserve">, que </w:t>
      </w:r>
      <w:r w:rsidR="009132E0">
        <w:rPr>
          <w:rFonts w:ascii="Times New Roman" w:hAnsi="Times New Roman"/>
          <w:sz w:val="24"/>
        </w:rPr>
        <w:t xml:space="preserve"> </w:t>
      </w:r>
      <w:r w:rsidR="002C664F">
        <w:rPr>
          <w:rFonts w:ascii="Times New Roman" w:hAnsi="Times New Roman"/>
          <w:sz w:val="24"/>
        </w:rPr>
        <w:t xml:space="preserve">define os limites do regimento Urbanístico da Unidade Territorial – 01 do município, </w:t>
      </w:r>
      <w:r w:rsidR="009132E0">
        <w:rPr>
          <w:rFonts w:ascii="Times New Roman" w:hAnsi="Times New Roman"/>
          <w:sz w:val="24"/>
        </w:rPr>
        <w:t>sofrer al</w:t>
      </w:r>
      <w:r w:rsidR="002C664F">
        <w:rPr>
          <w:rFonts w:ascii="Times New Roman" w:hAnsi="Times New Roman"/>
          <w:sz w:val="24"/>
        </w:rPr>
        <w:t xml:space="preserve">terações. </w:t>
      </w:r>
      <w:r w:rsidR="009132E0">
        <w:rPr>
          <w:rFonts w:ascii="Times New Roman" w:hAnsi="Times New Roman"/>
          <w:sz w:val="24"/>
        </w:rPr>
        <w:t xml:space="preserve">Caso positivo, informar quais </w:t>
      </w:r>
      <w:r w:rsidR="002C664F">
        <w:rPr>
          <w:rFonts w:ascii="Times New Roman" w:hAnsi="Times New Roman"/>
          <w:sz w:val="24"/>
        </w:rPr>
        <w:t xml:space="preserve">as </w:t>
      </w:r>
      <w:r w:rsidR="009132E0">
        <w:rPr>
          <w:rFonts w:ascii="Times New Roman" w:hAnsi="Times New Roman"/>
          <w:sz w:val="24"/>
        </w:rPr>
        <w:t>possíveis alterações</w:t>
      </w:r>
      <w:r w:rsidR="007D00BA">
        <w:rPr>
          <w:rFonts w:ascii="Times New Roman" w:hAnsi="Times New Roman"/>
          <w:sz w:val="24"/>
        </w:rPr>
        <w:t>.</w:t>
      </w:r>
    </w:p>
    <w:p w:rsidR="009132E0" w:rsidRDefault="009132E0" w:rsidP="00B538E5">
      <w:pPr>
        <w:pStyle w:val="Recuodecorpodetexto"/>
        <w:rPr>
          <w:rFonts w:ascii="Times New Roman" w:hAnsi="Times New Roman"/>
          <w:sz w:val="24"/>
        </w:rPr>
      </w:pPr>
    </w:p>
    <w:p w:rsidR="009132E0" w:rsidRDefault="009132E0" w:rsidP="00B538E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há rumor entre a classe empresarial de que os lotes do loteamento industri</w:t>
      </w:r>
      <w:r w:rsidR="002C664F">
        <w:rPr>
          <w:rFonts w:ascii="Times New Roman" w:hAnsi="Times New Roman"/>
          <w:sz w:val="24"/>
        </w:rPr>
        <w:t>al possam ser redefinidos pelo E</w:t>
      </w:r>
      <w:r>
        <w:rPr>
          <w:rFonts w:ascii="Times New Roman" w:hAnsi="Times New Roman"/>
          <w:sz w:val="24"/>
        </w:rPr>
        <w:t>xecutivo, portanto, torna-se indispensável o esclarecimento pelo poder público.</w:t>
      </w:r>
    </w:p>
    <w:p w:rsidR="00496AF0" w:rsidRDefault="00496AF0" w:rsidP="009132E0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0874B5">
        <w:rPr>
          <w:rFonts w:ascii="Times New Roman" w:hAnsi="Times New Roman"/>
          <w:sz w:val="24"/>
        </w:rPr>
        <w:t>informação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874B5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C664F"/>
    <w:rsid w:val="002D279E"/>
    <w:rsid w:val="002F4742"/>
    <w:rsid w:val="003224DF"/>
    <w:rsid w:val="00323431"/>
    <w:rsid w:val="00346C8C"/>
    <w:rsid w:val="00354F4E"/>
    <w:rsid w:val="0039013E"/>
    <w:rsid w:val="00394BCB"/>
    <w:rsid w:val="003C6A5E"/>
    <w:rsid w:val="003D0666"/>
    <w:rsid w:val="003E12A7"/>
    <w:rsid w:val="003E1947"/>
    <w:rsid w:val="004130D0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B0627"/>
    <w:rsid w:val="00621E64"/>
    <w:rsid w:val="00642C0E"/>
    <w:rsid w:val="00642FAE"/>
    <w:rsid w:val="00695FC5"/>
    <w:rsid w:val="006B75AE"/>
    <w:rsid w:val="006E7FAD"/>
    <w:rsid w:val="00712BA1"/>
    <w:rsid w:val="007145F6"/>
    <w:rsid w:val="0071723E"/>
    <w:rsid w:val="00782CC6"/>
    <w:rsid w:val="007904E8"/>
    <w:rsid w:val="007A053B"/>
    <w:rsid w:val="007A0B16"/>
    <w:rsid w:val="007C4580"/>
    <w:rsid w:val="007D00BA"/>
    <w:rsid w:val="0085332B"/>
    <w:rsid w:val="008C4B86"/>
    <w:rsid w:val="008D3993"/>
    <w:rsid w:val="009132E0"/>
    <w:rsid w:val="00915D0D"/>
    <w:rsid w:val="009227BF"/>
    <w:rsid w:val="009E0E35"/>
    <w:rsid w:val="00A34EBA"/>
    <w:rsid w:val="00A52D25"/>
    <w:rsid w:val="00A61A40"/>
    <w:rsid w:val="00A80182"/>
    <w:rsid w:val="00AC3420"/>
    <w:rsid w:val="00AF1917"/>
    <w:rsid w:val="00B11785"/>
    <w:rsid w:val="00B22128"/>
    <w:rsid w:val="00B355D8"/>
    <w:rsid w:val="00B43683"/>
    <w:rsid w:val="00B458F3"/>
    <w:rsid w:val="00B538E5"/>
    <w:rsid w:val="00B6662B"/>
    <w:rsid w:val="00B856A1"/>
    <w:rsid w:val="00B878BE"/>
    <w:rsid w:val="00BD541B"/>
    <w:rsid w:val="00C33205"/>
    <w:rsid w:val="00C40A70"/>
    <w:rsid w:val="00C77C84"/>
    <w:rsid w:val="00C92328"/>
    <w:rsid w:val="00C96A87"/>
    <w:rsid w:val="00C97AE8"/>
    <w:rsid w:val="00CC2CED"/>
    <w:rsid w:val="00CD0D5E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B6941"/>
    <w:rsid w:val="00F30FEB"/>
    <w:rsid w:val="00F506EC"/>
    <w:rsid w:val="00F7647B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2015-03-20T16:18:00Z</cp:lastPrinted>
  <dcterms:created xsi:type="dcterms:W3CDTF">2015-03-18T23:55:00Z</dcterms:created>
  <dcterms:modified xsi:type="dcterms:W3CDTF">2015-03-20T16:19:00Z</dcterms:modified>
</cp:coreProperties>
</file>