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0145C4">
        <w:t>327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803A5" w:rsidP="0078760B">
      <w:pPr>
        <w:ind w:left="6372"/>
        <w:rPr>
          <w:lang w:val="pt-PT"/>
        </w:rPr>
      </w:pPr>
      <w:r w:rsidRPr="002D279E">
        <w:rPr>
          <w:lang w:val="pt-PT"/>
        </w:rPr>
        <w:t xml:space="preserve">Esteio, </w:t>
      </w:r>
      <w:r w:rsidR="00CE1D55">
        <w:rPr>
          <w:lang w:val="pt-PT"/>
        </w:rPr>
        <w:t xml:space="preserve">16 </w:t>
      </w:r>
      <w:bookmarkStart w:id="0" w:name="_GoBack"/>
      <w:bookmarkEnd w:id="0"/>
      <w:r w:rsidRPr="002D279E">
        <w:rPr>
          <w:lang w:val="pt-PT"/>
        </w:rPr>
        <w:t xml:space="preserve">de </w:t>
      </w:r>
      <w:r w:rsidR="000145C4">
        <w:rPr>
          <w:lang w:val="pt-PT"/>
        </w:rPr>
        <w:t>abril</w:t>
      </w:r>
      <w:r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78760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7786B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0145C4">
        <w:rPr>
          <w:rFonts w:ascii="Times New Roman" w:hAnsi="Times New Roman"/>
          <w:sz w:val="24"/>
        </w:rPr>
        <w:t>14</w:t>
      </w:r>
      <w:r w:rsidR="00B355D8">
        <w:rPr>
          <w:rFonts w:ascii="Times New Roman" w:hAnsi="Times New Roman"/>
          <w:sz w:val="24"/>
        </w:rPr>
        <w:t xml:space="preserve"> de </w:t>
      </w:r>
      <w:r w:rsidR="000145C4">
        <w:rPr>
          <w:rFonts w:ascii="Times New Roman" w:hAnsi="Times New Roman"/>
          <w:sz w:val="24"/>
        </w:rPr>
        <w:t>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78760B">
        <w:rPr>
          <w:rFonts w:ascii="Times New Roman" w:hAnsi="Times New Roman"/>
          <w:sz w:val="24"/>
        </w:rPr>
        <w:t xml:space="preserve"> </w:t>
      </w:r>
      <w:r w:rsidR="000145C4">
        <w:rPr>
          <w:rFonts w:ascii="Times New Roman" w:hAnsi="Times New Roman"/>
          <w:sz w:val="24"/>
        </w:rPr>
        <w:t>a recuperação da malha alfáltica</w:t>
      </w:r>
      <w:r w:rsidR="0078760B">
        <w:rPr>
          <w:rFonts w:ascii="Times New Roman" w:hAnsi="Times New Roman"/>
          <w:sz w:val="24"/>
        </w:rPr>
        <w:t>,</w:t>
      </w:r>
      <w:r w:rsidR="000145C4">
        <w:rPr>
          <w:rFonts w:ascii="Times New Roman" w:hAnsi="Times New Roman"/>
          <w:sz w:val="24"/>
        </w:rPr>
        <w:t xml:space="preserve"> </w:t>
      </w:r>
      <w:r w:rsidR="00E37C6E">
        <w:rPr>
          <w:rFonts w:ascii="Times New Roman" w:hAnsi="Times New Roman"/>
          <w:sz w:val="24"/>
        </w:rPr>
        <w:t>localizado na</w:t>
      </w:r>
      <w:r w:rsidR="000145C4">
        <w:rPr>
          <w:rFonts w:ascii="Times New Roman" w:hAnsi="Times New Roman"/>
          <w:sz w:val="24"/>
        </w:rPr>
        <w:t xml:space="preserve"> Rua José Grimberg</w:t>
      </w:r>
      <w:r w:rsidR="000C5088">
        <w:rPr>
          <w:rFonts w:ascii="Times New Roman" w:hAnsi="Times New Roman"/>
          <w:sz w:val="24"/>
        </w:rPr>
        <w:t xml:space="preserve">, no trecho onde há o desnível da via pública. </w:t>
      </w:r>
    </w:p>
    <w:p w:rsidR="000C5088" w:rsidRDefault="000C5088" w:rsidP="00642C0E">
      <w:pPr>
        <w:pStyle w:val="Recuodecorpodetexto"/>
        <w:rPr>
          <w:rFonts w:ascii="Times New Roman" w:hAnsi="Times New Roman"/>
          <w:sz w:val="24"/>
        </w:rPr>
      </w:pPr>
    </w:p>
    <w:p w:rsidR="000C5088" w:rsidRDefault="000C5088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F7B69">
        <w:rPr>
          <w:rFonts w:ascii="Times New Roman" w:hAnsi="Times New Roman"/>
          <w:sz w:val="24"/>
        </w:rPr>
        <w:t xml:space="preserve">os moradores estão preocupados, pois a estrutura </w:t>
      </w:r>
      <w:r w:rsidR="009D1E5F">
        <w:rPr>
          <w:rFonts w:ascii="Times New Roman" w:hAnsi="Times New Roman"/>
          <w:sz w:val="24"/>
        </w:rPr>
        <w:t xml:space="preserve">pode ruir e provocar acidentes, haja vista que a parte alta da rua está com muitos buracos ocasionando </w:t>
      </w:r>
      <w:r w:rsidR="00F66663">
        <w:rPr>
          <w:rFonts w:ascii="Times New Roman" w:hAnsi="Times New Roman"/>
          <w:sz w:val="24"/>
        </w:rPr>
        <w:t>o acúmulo de água e o infiltramento</w:t>
      </w:r>
      <w:r w:rsidR="005C2FB1">
        <w:rPr>
          <w:rFonts w:ascii="Times New Roman" w:hAnsi="Times New Roman"/>
          <w:sz w:val="24"/>
        </w:rPr>
        <w:t xml:space="preserve"> nas paredes do muro de arrimo que separa as pistas. </w:t>
      </w:r>
    </w:p>
    <w:p w:rsidR="000C5088" w:rsidRDefault="000C5088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9A209B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C5088"/>
    <w:rsid w:val="000E1429"/>
    <w:rsid w:val="000E3585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0D27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A7579"/>
    <w:rsid w:val="005C2FB1"/>
    <w:rsid w:val="00642C0E"/>
    <w:rsid w:val="00642FAE"/>
    <w:rsid w:val="006B75AE"/>
    <w:rsid w:val="006F7B69"/>
    <w:rsid w:val="0071723E"/>
    <w:rsid w:val="00782CC6"/>
    <w:rsid w:val="0078760B"/>
    <w:rsid w:val="007A0B16"/>
    <w:rsid w:val="007A3B7F"/>
    <w:rsid w:val="008D3993"/>
    <w:rsid w:val="00915D0D"/>
    <w:rsid w:val="009227BF"/>
    <w:rsid w:val="009A209B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C33205"/>
    <w:rsid w:val="00C40A70"/>
    <w:rsid w:val="00C77C84"/>
    <w:rsid w:val="00C96A87"/>
    <w:rsid w:val="00C97AE8"/>
    <w:rsid w:val="00CE1D55"/>
    <w:rsid w:val="00D62D8D"/>
    <w:rsid w:val="00D76323"/>
    <w:rsid w:val="00D77DEB"/>
    <w:rsid w:val="00D95752"/>
    <w:rsid w:val="00DC5CAD"/>
    <w:rsid w:val="00DF22DD"/>
    <w:rsid w:val="00E37C6E"/>
    <w:rsid w:val="00E47393"/>
    <w:rsid w:val="00E8120F"/>
    <w:rsid w:val="00E94DD4"/>
    <w:rsid w:val="00E979A7"/>
    <w:rsid w:val="00EB6941"/>
    <w:rsid w:val="00F506EC"/>
    <w:rsid w:val="00F546E8"/>
    <w:rsid w:val="00F66663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2015-04-15T18:05:00Z</cp:lastPrinted>
  <dcterms:created xsi:type="dcterms:W3CDTF">2015-04-15T17:09:00Z</dcterms:created>
  <dcterms:modified xsi:type="dcterms:W3CDTF">2015-04-15T18:32:00Z</dcterms:modified>
</cp:coreProperties>
</file>