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3E2E4F">
        <w:t>89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2803A5">
      <w:pPr>
        <w:rPr>
          <w:lang w:val="pt-PT"/>
        </w:rPr>
      </w:pPr>
      <w:r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0E1429">
      <w:pPr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E2E4F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E2E4F">
        <w:rPr>
          <w:rFonts w:ascii="Times New Roman" w:hAnsi="Times New Roman"/>
          <w:sz w:val="24"/>
        </w:rPr>
        <w:t xml:space="preserve"> Ari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D601F8">
        <w:rPr>
          <w:rFonts w:ascii="Times New Roman" w:hAnsi="Times New Roman"/>
          <w:sz w:val="24"/>
        </w:rPr>
        <w:t>a troca da lâmpada</w:t>
      </w:r>
      <w:r w:rsidR="003E2E4F">
        <w:rPr>
          <w:rFonts w:ascii="Times New Roman" w:hAnsi="Times New Roman"/>
          <w:sz w:val="24"/>
        </w:rPr>
        <w:t xml:space="preserve"> do poste localizado na Av. Padre Claret, esquina com a Av. Presidente Vargas, em frente ao posto de gasolina.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31847"/>
    <w:rsid w:val="00061B07"/>
    <w:rsid w:val="000B19F9"/>
    <w:rsid w:val="000D6ACB"/>
    <w:rsid w:val="000E1429"/>
    <w:rsid w:val="000E3585"/>
    <w:rsid w:val="00141069"/>
    <w:rsid w:val="001514EC"/>
    <w:rsid w:val="001B5FEE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3E2E4F"/>
    <w:rsid w:val="00476616"/>
    <w:rsid w:val="004E25E3"/>
    <w:rsid w:val="004E2A81"/>
    <w:rsid w:val="004E7BB3"/>
    <w:rsid w:val="004F1344"/>
    <w:rsid w:val="005404CE"/>
    <w:rsid w:val="00583AC3"/>
    <w:rsid w:val="00585B7D"/>
    <w:rsid w:val="00593D25"/>
    <w:rsid w:val="00627C85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D6635"/>
    <w:rsid w:val="00AF1917"/>
    <w:rsid w:val="00B15D3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52F78"/>
    <w:rsid w:val="00D601F8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2015-01-29T16:24:00Z</cp:lastPrinted>
  <dcterms:created xsi:type="dcterms:W3CDTF">2015-02-04T14:19:00Z</dcterms:created>
  <dcterms:modified xsi:type="dcterms:W3CDTF">2015-02-06T12:07:00Z</dcterms:modified>
</cp:coreProperties>
</file>