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B251A5">
        <w:t xml:space="preserve"> 344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61C04" w:rsidP="00850DAB">
      <w:r>
        <w:t xml:space="preserve">                                                                                                        </w:t>
      </w:r>
      <w:r w:rsidR="00107469">
        <w:t xml:space="preserve">     </w:t>
      </w:r>
      <w:r w:rsidR="00F330D4" w:rsidRPr="000C4C00">
        <w:t>Esteio,</w:t>
      </w:r>
      <w:r w:rsidR="009A3D65">
        <w:t xml:space="preserve"> </w:t>
      </w:r>
      <w:r w:rsidR="005F1077">
        <w:t>24</w:t>
      </w:r>
      <w:r w:rsidR="00107469">
        <w:t xml:space="preserve"> de </w:t>
      </w:r>
      <w:r w:rsidR="005F1077">
        <w:t>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AD4D41" w:rsidRPr="0069555D" w:rsidRDefault="00AD4D41" w:rsidP="00AD4D41">
      <w:pPr>
        <w:jc w:val="both"/>
      </w:pPr>
      <w:r w:rsidRPr="0069555D">
        <w:t>Exmo. Sr. Gilmar Rinaldi,</w:t>
      </w:r>
    </w:p>
    <w:p w:rsidR="00AD4D41" w:rsidRPr="0069555D" w:rsidRDefault="00AD4D41" w:rsidP="00AD4D41">
      <w:pPr>
        <w:jc w:val="both"/>
      </w:pPr>
      <w:r w:rsidRPr="0069555D">
        <w:t>Prefeito Municipal,</w:t>
      </w:r>
    </w:p>
    <w:p w:rsidR="00AD4D41" w:rsidRPr="0069555D" w:rsidRDefault="00AD4D41" w:rsidP="00AD4D41">
      <w:pPr>
        <w:jc w:val="both"/>
      </w:pPr>
      <w:r w:rsidRPr="0069555D">
        <w:t>Paço Municipal Clodovino Soares,</w:t>
      </w:r>
    </w:p>
    <w:p w:rsidR="00AD4D41" w:rsidRPr="0069555D" w:rsidRDefault="00AD4D41" w:rsidP="00AD4D41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D06AA2" w:rsidP="001773D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61C0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5F1077">
        <w:rPr>
          <w:rFonts w:ascii="Times New Roman" w:hAnsi="Times New Roman"/>
          <w:sz w:val="24"/>
        </w:rPr>
        <w:t>23 de abril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F6140B">
        <w:rPr>
          <w:rFonts w:ascii="Times New Roman" w:hAnsi="Times New Roman"/>
          <w:sz w:val="24"/>
        </w:rPr>
        <w:t>Excelência</w:t>
      </w:r>
      <w:r w:rsidR="003B51B2">
        <w:rPr>
          <w:rFonts w:ascii="Times New Roman" w:hAnsi="Times New Roman"/>
          <w:sz w:val="24"/>
        </w:rPr>
        <w:t xml:space="preserve">, </w:t>
      </w:r>
      <w:r w:rsidR="005F1077">
        <w:rPr>
          <w:rFonts w:ascii="Times New Roman" w:hAnsi="Times New Roman"/>
          <w:sz w:val="24"/>
        </w:rPr>
        <w:t xml:space="preserve">que se digne a informar </w:t>
      </w:r>
      <w:r w:rsidR="00B251A5">
        <w:rPr>
          <w:rFonts w:ascii="Times New Roman" w:hAnsi="Times New Roman"/>
          <w:sz w:val="24"/>
        </w:rPr>
        <w:t>qual a previsão de fechamento da Rua Monteiro Lobato</w:t>
      </w:r>
      <w:r w:rsidR="0055676E">
        <w:rPr>
          <w:rFonts w:ascii="Times New Roman" w:hAnsi="Times New Roman"/>
          <w:sz w:val="24"/>
        </w:rPr>
        <w:t xml:space="preserve">, na altura da linha férrea, no bairo Novo Esteio. </w:t>
      </w:r>
    </w:p>
    <w:p w:rsidR="0055676E" w:rsidRDefault="0055676E" w:rsidP="001773D4">
      <w:pPr>
        <w:pStyle w:val="Recuodecorpodetexto"/>
        <w:rPr>
          <w:rFonts w:ascii="Times New Roman" w:hAnsi="Times New Roman"/>
          <w:sz w:val="24"/>
        </w:rPr>
      </w:pPr>
    </w:p>
    <w:p w:rsidR="0055676E" w:rsidRDefault="0055676E" w:rsidP="001773D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666B3">
        <w:rPr>
          <w:rFonts w:ascii="Times New Roman" w:hAnsi="Times New Roman"/>
          <w:sz w:val="24"/>
        </w:rPr>
        <w:t xml:space="preserve">é </w:t>
      </w:r>
      <w:r w:rsidR="008E08BA">
        <w:rPr>
          <w:rFonts w:ascii="Times New Roman" w:hAnsi="Times New Roman"/>
          <w:sz w:val="24"/>
        </w:rPr>
        <w:t xml:space="preserve">de </w:t>
      </w:r>
      <w:r w:rsidR="009666B3">
        <w:rPr>
          <w:rFonts w:ascii="Times New Roman" w:hAnsi="Times New Roman"/>
          <w:sz w:val="24"/>
        </w:rPr>
        <w:t>fundamental</w:t>
      </w:r>
      <w:r w:rsidR="008E08BA">
        <w:rPr>
          <w:rFonts w:ascii="Times New Roman" w:hAnsi="Times New Roman"/>
          <w:sz w:val="24"/>
        </w:rPr>
        <w:t xml:space="preserve"> importância saber quais </w:t>
      </w:r>
      <w:r w:rsidR="00B26F13">
        <w:rPr>
          <w:rFonts w:ascii="Times New Roman" w:hAnsi="Times New Roman"/>
          <w:sz w:val="24"/>
        </w:rPr>
        <w:t xml:space="preserve">as </w:t>
      </w:r>
      <w:r w:rsidR="008E08BA">
        <w:rPr>
          <w:rFonts w:ascii="Times New Roman" w:hAnsi="Times New Roman"/>
          <w:sz w:val="24"/>
        </w:rPr>
        <w:t xml:space="preserve">obras </w:t>
      </w:r>
      <w:r w:rsidR="00B26F13">
        <w:rPr>
          <w:rFonts w:ascii="Times New Roman" w:hAnsi="Times New Roman"/>
          <w:sz w:val="24"/>
        </w:rPr>
        <w:t xml:space="preserve">que </w:t>
      </w:r>
      <w:r w:rsidR="008E08BA">
        <w:rPr>
          <w:rFonts w:ascii="Times New Roman" w:hAnsi="Times New Roman"/>
          <w:sz w:val="24"/>
        </w:rPr>
        <w:t>estão sendo realizadas</w:t>
      </w:r>
      <w:r w:rsidR="009666B3">
        <w:rPr>
          <w:rFonts w:ascii="Times New Roman" w:hAnsi="Times New Roman"/>
          <w:sz w:val="24"/>
        </w:rPr>
        <w:t xml:space="preserve">, tendo em vista que </w:t>
      </w:r>
      <w:r w:rsidR="00927E03">
        <w:rPr>
          <w:rFonts w:ascii="Times New Roman" w:hAnsi="Times New Roman"/>
          <w:sz w:val="24"/>
        </w:rPr>
        <w:t>a via</w:t>
      </w:r>
      <w:r w:rsidR="00177174">
        <w:rPr>
          <w:rFonts w:ascii="Times New Roman" w:hAnsi="Times New Roman"/>
          <w:sz w:val="24"/>
        </w:rPr>
        <w:t>,</w:t>
      </w:r>
      <w:r w:rsidR="00927E03">
        <w:rPr>
          <w:rFonts w:ascii="Times New Roman" w:hAnsi="Times New Roman"/>
          <w:sz w:val="24"/>
        </w:rPr>
        <w:t xml:space="preserve"> </w:t>
      </w:r>
      <w:r w:rsidR="002F19CC">
        <w:rPr>
          <w:rFonts w:ascii="Times New Roman" w:hAnsi="Times New Roman"/>
          <w:sz w:val="24"/>
        </w:rPr>
        <w:t xml:space="preserve">além de encontrar-se </w:t>
      </w:r>
      <w:r w:rsidR="00927E03">
        <w:rPr>
          <w:rFonts w:ascii="Times New Roman" w:hAnsi="Times New Roman"/>
          <w:sz w:val="24"/>
        </w:rPr>
        <w:t>intransitável,</w:t>
      </w:r>
      <w:r w:rsidR="00B26F13">
        <w:rPr>
          <w:rFonts w:ascii="Times New Roman" w:hAnsi="Times New Roman"/>
          <w:sz w:val="24"/>
        </w:rPr>
        <w:t xml:space="preserve"> por falta de segurança e acessibilidade,</w:t>
      </w:r>
      <w:r w:rsidR="00927E03">
        <w:rPr>
          <w:rFonts w:ascii="Times New Roman" w:hAnsi="Times New Roman"/>
          <w:sz w:val="24"/>
        </w:rPr>
        <w:t xml:space="preserve"> </w:t>
      </w:r>
      <w:r w:rsidR="002F19CC">
        <w:rPr>
          <w:rFonts w:ascii="Times New Roman" w:hAnsi="Times New Roman"/>
          <w:sz w:val="24"/>
        </w:rPr>
        <w:t>serv</w:t>
      </w:r>
      <w:r w:rsidR="00523EC3">
        <w:rPr>
          <w:rFonts w:ascii="Times New Roman" w:hAnsi="Times New Roman"/>
          <w:sz w:val="24"/>
        </w:rPr>
        <w:t>e</w:t>
      </w:r>
      <w:r w:rsidR="00927E03">
        <w:rPr>
          <w:rFonts w:ascii="Times New Roman" w:hAnsi="Times New Roman"/>
          <w:sz w:val="24"/>
        </w:rPr>
        <w:t xml:space="preserve"> de rota de fuga para marginais. </w:t>
      </w:r>
    </w:p>
    <w:p w:rsidR="00AD4D41" w:rsidRDefault="00AD4D41" w:rsidP="001773D4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107469">
        <w:rPr>
          <w:rFonts w:ascii="Times New Roman" w:hAnsi="Times New Roman"/>
          <w:sz w:val="24"/>
        </w:rPr>
        <w:t xml:space="preserve">da </w:t>
      </w:r>
      <w:r w:rsidR="00AD4D41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  <w:bookmarkStart w:id="0" w:name="_GoBack"/>
      <w:bookmarkEnd w:id="0"/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07469"/>
    <w:rsid w:val="00111399"/>
    <w:rsid w:val="001249A4"/>
    <w:rsid w:val="0013077B"/>
    <w:rsid w:val="001313EF"/>
    <w:rsid w:val="00131EC4"/>
    <w:rsid w:val="00150138"/>
    <w:rsid w:val="00151BFE"/>
    <w:rsid w:val="00161D90"/>
    <w:rsid w:val="00162BA2"/>
    <w:rsid w:val="001666B0"/>
    <w:rsid w:val="001715D2"/>
    <w:rsid w:val="00174D28"/>
    <w:rsid w:val="00177174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B477E"/>
    <w:rsid w:val="002C08C1"/>
    <w:rsid w:val="002C15C1"/>
    <w:rsid w:val="002C6715"/>
    <w:rsid w:val="002C73BE"/>
    <w:rsid w:val="002E1551"/>
    <w:rsid w:val="002F19CC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B51B2"/>
    <w:rsid w:val="003C7CCF"/>
    <w:rsid w:val="003D316E"/>
    <w:rsid w:val="003D3943"/>
    <w:rsid w:val="003D45E3"/>
    <w:rsid w:val="003E539D"/>
    <w:rsid w:val="003F1688"/>
    <w:rsid w:val="003F3A0C"/>
    <w:rsid w:val="003F6C7B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23EC3"/>
    <w:rsid w:val="00530733"/>
    <w:rsid w:val="00536B46"/>
    <w:rsid w:val="005371A8"/>
    <w:rsid w:val="005451F8"/>
    <w:rsid w:val="005478D1"/>
    <w:rsid w:val="00554A5A"/>
    <w:rsid w:val="0055676E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1077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E08BA"/>
    <w:rsid w:val="008F436F"/>
    <w:rsid w:val="00912B1A"/>
    <w:rsid w:val="009147B6"/>
    <w:rsid w:val="009219F2"/>
    <w:rsid w:val="009229CF"/>
    <w:rsid w:val="009235E1"/>
    <w:rsid w:val="009245CD"/>
    <w:rsid w:val="00927E03"/>
    <w:rsid w:val="0093372A"/>
    <w:rsid w:val="00945C2F"/>
    <w:rsid w:val="00946530"/>
    <w:rsid w:val="00946BF1"/>
    <w:rsid w:val="00950EB9"/>
    <w:rsid w:val="009666B3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D4D41"/>
    <w:rsid w:val="00AF05B5"/>
    <w:rsid w:val="00AF1A0F"/>
    <w:rsid w:val="00AF7557"/>
    <w:rsid w:val="00B0120D"/>
    <w:rsid w:val="00B22508"/>
    <w:rsid w:val="00B23B4C"/>
    <w:rsid w:val="00B251A5"/>
    <w:rsid w:val="00B25FBD"/>
    <w:rsid w:val="00B26563"/>
    <w:rsid w:val="00B26F1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4FD4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1A8E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862DB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140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D2FE-F838-4253-8378-EE47C760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2015-03-20T15:56:00Z</cp:lastPrinted>
  <dcterms:created xsi:type="dcterms:W3CDTF">2015-04-24T16:17:00Z</dcterms:created>
  <dcterms:modified xsi:type="dcterms:W3CDTF">2015-04-24T19:39:00Z</dcterms:modified>
</cp:coreProperties>
</file>