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A96D23">
        <w:t>56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96D23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F613A8">
        <w:t xml:space="preserve"> </w:t>
      </w:r>
      <w:r>
        <w:t>24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96D23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96D23">
        <w:rPr>
          <w:rFonts w:ascii="Times New Roman" w:hAnsi="Times New Roman"/>
          <w:sz w:val="24"/>
        </w:rPr>
        <w:t>2</w:t>
      </w:r>
      <w:r w:rsidR="00C13687">
        <w:rPr>
          <w:rFonts w:ascii="Times New Roman" w:hAnsi="Times New Roman"/>
          <w:sz w:val="24"/>
        </w:rPr>
        <w:t>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que determine à Secretaria compentente, </w:t>
      </w:r>
      <w:r w:rsidR="00A96D23">
        <w:rPr>
          <w:rFonts w:ascii="Times New Roman" w:hAnsi="Times New Roman"/>
          <w:sz w:val="24"/>
        </w:rPr>
        <w:t>a implantação de sinalização viária visando à redução de velocidade e a segurança dos pedestres na Av. Lindolfo Collor</w:t>
      </w:r>
      <w:r w:rsidR="00E3618C">
        <w:rPr>
          <w:rFonts w:ascii="Times New Roman" w:hAnsi="Times New Roman"/>
          <w:sz w:val="24"/>
        </w:rPr>
        <w:t>,</w:t>
      </w:r>
      <w:r w:rsidR="00A96D23">
        <w:rPr>
          <w:rFonts w:ascii="Times New Roman" w:hAnsi="Times New Roman"/>
          <w:sz w:val="24"/>
        </w:rPr>
        <w:t xml:space="preserve"> altura do número 216, no bairro Parque Primavera</w:t>
      </w:r>
      <w:r w:rsidR="004F7105">
        <w:rPr>
          <w:rFonts w:ascii="Times New Roman" w:hAnsi="Times New Roman"/>
          <w:sz w:val="24"/>
        </w:rPr>
        <w:t xml:space="preserve">. Foto </w:t>
      </w:r>
      <w:r w:rsidR="00E3618C">
        <w:rPr>
          <w:rFonts w:ascii="Times New Roman" w:hAnsi="Times New Roman"/>
          <w:sz w:val="24"/>
        </w:rPr>
        <w:t>anexa</w:t>
      </w:r>
      <w:r w:rsidR="004F7105">
        <w:rPr>
          <w:rFonts w:ascii="Times New Roman" w:hAnsi="Times New Roman"/>
          <w:sz w:val="24"/>
        </w:rPr>
        <w:t>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0845D9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A96D23">
        <w:rPr>
          <w:rFonts w:ascii="Times New Roman" w:hAnsi="Times New Roman"/>
          <w:sz w:val="24"/>
        </w:rPr>
        <w:t>as vias devem ser adequadamente sinalizadas de modo a diminuir os riscos de acidentes, evitando a dispersão da atenção dos condutores</w:t>
      </w:r>
      <w:r w:rsidR="004F7105">
        <w:rPr>
          <w:rFonts w:ascii="Times New Roman" w:hAnsi="Times New Roman"/>
          <w:sz w:val="24"/>
        </w:rPr>
        <w:t>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3B73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F336-FB1B-42BD-8FF5-E133B01A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2015-04-09T15:56:00Z</cp:lastPrinted>
  <dcterms:created xsi:type="dcterms:W3CDTF">2015-04-24T15:49:00Z</dcterms:created>
  <dcterms:modified xsi:type="dcterms:W3CDTF">2015-04-24T19:49:00Z</dcterms:modified>
</cp:coreProperties>
</file>