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DF7FE9">
        <w:t>373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DF7FE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>29</w:t>
      </w:r>
      <w:r w:rsidR="001D5EAC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0145C4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F5C43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1D5EAC">
        <w:rPr>
          <w:rFonts w:ascii="Times New Roman" w:hAnsi="Times New Roman"/>
          <w:sz w:val="24"/>
        </w:rPr>
        <w:t>2</w:t>
      </w:r>
      <w:r w:rsidR="00DF7FE9">
        <w:rPr>
          <w:rFonts w:ascii="Times New Roman" w:hAnsi="Times New Roman"/>
          <w:sz w:val="24"/>
        </w:rPr>
        <w:t>8</w:t>
      </w:r>
      <w:r w:rsidR="00B355D8">
        <w:rPr>
          <w:rFonts w:ascii="Times New Roman" w:hAnsi="Times New Roman"/>
          <w:sz w:val="24"/>
        </w:rPr>
        <w:t xml:space="preserve"> de </w:t>
      </w:r>
      <w:r w:rsidR="000145C4">
        <w:rPr>
          <w:rFonts w:ascii="Times New Roman" w:hAnsi="Times New Roman"/>
          <w:sz w:val="24"/>
        </w:rPr>
        <w:t>abril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3B7842">
        <w:rPr>
          <w:rFonts w:ascii="Times New Roman" w:hAnsi="Times New Roman"/>
          <w:sz w:val="24"/>
        </w:rPr>
        <w:t>reitera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DF7FE9">
        <w:rPr>
          <w:rFonts w:ascii="Times New Roman" w:hAnsi="Times New Roman"/>
          <w:sz w:val="24"/>
        </w:rPr>
        <w:t xml:space="preserve"> </w:t>
      </w:r>
      <w:r w:rsidR="00BF5C43">
        <w:rPr>
          <w:rFonts w:ascii="Times New Roman" w:hAnsi="Times New Roman"/>
          <w:sz w:val="24"/>
        </w:rPr>
        <w:t>a</w:t>
      </w:r>
      <w:r w:rsidR="00DF7FE9">
        <w:rPr>
          <w:rFonts w:ascii="Times New Roman" w:hAnsi="Times New Roman"/>
          <w:sz w:val="24"/>
        </w:rPr>
        <w:t xml:space="preserve"> instalação de refletores de luz em pontos onde a iluminação pública convencional não seja suficiente para oferecer segurança aos moradores de Esteio. </w:t>
      </w:r>
    </w:p>
    <w:p w:rsidR="00BF5C43" w:rsidRDefault="00BF5C43" w:rsidP="00642C0E">
      <w:pPr>
        <w:pStyle w:val="Recuodecorpodetexto"/>
        <w:rPr>
          <w:rFonts w:ascii="Times New Roman" w:hAnsi="Times New Roman"/>
          <w:sz w:val="24"/>
        </w:rPr>
      </w:pPr>
    </w:p>
    <w:p w:rsidR="00DF7FE9" w:rsidRDefault="00D20627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al</w:t>
      </w:r>
      <w:r w:rsidR="00DF7FE9">
        <w:rPr>
          <w:rFonts w:ascii="Times New Roman" w:hAnsi="Times New Roman"/>
          <w:sz w:val="24"/>
        </w:rPr>
        <w:t>guns pontos de ônibus ficam em àreas muito escuras, como:</w:t>
      </w:r>
    </w:p>
    <w:p w:rsidR="00DF7FE9" w:rsidRDefault="00DF7FE9" w:rsidP="00DF7FE9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Av. Luiz Pasteur, </w:t>
      </w:r>
      <w:r w:rsidR="003B7842">
        <w:rPr>
          <w:rFonts w:ascii="Times New Roman" w:hAnsi="Times New Roman"/>
          <w:sz w:val="24"/>
        </w:rPr>
        <w:t xml:space="preserve">nº </w:t>
      </w:r>
      <w:r>
        <w:rPr>
          <w:rFonts w:ascii="Times New Roman" w:hAnsi="Times New Roman"/>
          <w:sz w:val="24"/>
        </w:rPr>
        <w:t>340</w:t>
      </w:r>
      <w:r w:rsidR="00D20627">
        <w:rPr>
          <w:rFonts w:ascii="Times New Roman" w:hAnsi="Times New Roman"/>
          <w:sz w:val="24"/>
        </w:rPr>
        <w:t>;</w:t>
      </w:r>
    </w:p>
    <w:p w:rsidR="00DF7FE9" w:rsidRDefault="00D20627" w:rsidP="00DF7FE9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 Fernando Ferrari, </w:t>
      </w:r>
      <w:r w:rsidR="003B7842">
        <w:rPr>
          <w:rFonts w:ascii="Times New Roman" w:hAnsi="Times New Roman"/>
          <w:sz w:val="24"/>
        </w:rPr>
        <w:t>nº</w:t>
      </w:r>
      <w:bookmarkStart w:id="0" w:name="_GoBack"/>
      <w:bookmarkEnd w:id="0"/>
      <w:r w:rsidR="003B784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1162;</w:t>
      </w:r>
    </w:p>
    <w:p w:rsidR="0057786B" w:rsidRDefault="00D20627" w:rsidP="00DF7FE9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 24 de Agosto, </w:t>
      </w:r>
      <w:r w:rsidR="003B7842">
        <w:rPr>
          <w:rFonts w:ascii="Times New Roman" w:hAnsi="Times New Roman"/>
          <w:sz w:val="24"/>
        </w:rPr>
        <w:t xml:space="preserve">nº </w:t>
      </w:r>
      <w:r>
        <w:rPr>
          <w:rFonts w:ascii="Times New Roman" w:hAnsi="Times New Roman"/>
          <w:sz w:val="24"/>
        </w:rPr>
        <w:t>435;</w:t>
      </w:r>
    </w:p>
    <w:p w:rsidR="00DF7FE9" w:rsidRDefault="003B7842" w:rsidP="00DF7FE9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Rio Grande, nº 1285 (CMEB Osw</w:t>
      </w:r>
      <w:r w:rsidR="00DF7FE9">
        <w:rPr>
          <w:rFonts w:ascii="Times New Roman" w:hAnsi="Times New Roman"/>
          <w:sz w:val="24"/>
        </w:rPr>
        <w:t>aldo Aranha).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proofErr w:type="gramStart"/>
      <w:r w:rsidR="00C97AE8" w:rsidRPr="002D279E">
        <w:rPr>
          <w:rFonts w:ascii="Times New Roman" w:hAnsi="Times New Roman"/>
          <w:sz w:val="24"/>
        </w:rPr>
        <w:t xml:space="preserve">da </w:t>
      </w:r>
      <w:r w:rsidR="00FB30AB" w:rsidRPr="002D279E">
        <w:rPr>
          <w:rFonts w:ascii="Times New Roman" w:hAnsi="Times New Roman"/>
          <w:sz w:val="24"/>
        </w:rPr>
        <w:t>providência</w:t>
      </w:r>
      <w:r w:rsidR="00FB30AB">
        <w:rPr>
          <w:rFonts w:ascii="Times New Roman" w:hAnsi="Times New Roman"/>
          <w:sz w:val="24"/>
        </w:rPr>
        <w:t>s</w:t>
      </w:r>
      <w:proofErr w:type="gramEnd"/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61B07"/>
    <w:rsid w:val="00082F90"/>
    <w:rsid w:val="000C5088"/>
    <w:rsid w:val="000E1429"/>
    <w:rsid w:val="000E3585"/>
    <w:rsid w:val="00141069"/>
    <w:rsid w:val="00150F5D"/>
    <w:rsid w:val="001B6C3E"/>
    <w:rsid w:val="001D27E4"/>
    <w:rsid w:val="001D5EAC"/>
    <w:rsid w:val="0021040C"/>
    <w:rsid w:val="00227176"/>
    <w:rsid w:val="002803A5"/>
    <w:rsid w:val="002876F4"/>
    <w:rsid w:val="00287F94"/>
    <w:rsid w:val="002915B8"/>
    <w:rsid w:val="002D279E"/>
    <w:rsid w:val="00323431"/>
    <w:rsid w:val="00327A5B"/>
    <w:rsid w:val="00346C8C"/>
    <w:rsid w:val="00350D27"/>
    <w:rsid w:val="00354F4E"/>
    <w:rsid w:val="00392B06"/>
    <w:rsid w:val="00394BCB"/>
    <w:rsid w:val="003B7842"/>
    <w:rsid w:val="003D0666"/>
    <w:rsid w:val="00405E35"/>
    <w:rsid w:val="004130D0"/>
    <w:rsid w:val="004261B4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C2FB1"/>
    <w:rsid w:val="00642C0E"/>
    <w:rsid w:val="00642FAE"/>
    <w:rsid w:val="006B5549"/>
    <w:rsid w:val="006B75AE"/>
    <w:rsid w:val="006F7B69"/>
    <w:rsid w:val="0071723E"/>
    <w:rsid w:val="00782CC6"/>
    <w:rsid w:val="007A0B16"/>
    <w:rsid w:val="007A3B7F"/>
    <w:rsid w:val="00875B75"/>
    <w:rsid w:val="008D3993"/>
    <w:rsid w:val="00915D0D"/>
    <w:rsid w:val="009227BF"/>
    <w:rsid w:val="009D1DB9"/>
    <w:rsid w:val="009D1E5F"/>
    <w:rsid w:val="009E0E35"/>
    <w:rsid w:val="00A61A40"/>
    <w:rsid w:val="00AF1917"/>
    <w:rsid w:val="00B355D8"/>
    <w:rsid w:val="00B67983"/>
    <w:rsid w:val="00B856A1"/>
    <w:rsid w:val="00B878BE"/>
    <w:rsid w:val="00BF5C43"/>
    <w:rsid w:val="00C33205"/>
    <w:rsid w:val="00C40A70"/>
    <w:rsid w:val="00C77C84"/>
    <w:rsid w:val="00C96A87"/>
    <w:rsid w:val="00C97AE8"/>
    <w:rsid w:val="00D20627"/>
    <w:rsid w:val="00D62D8D"/>
    <w:rsid w:val="00D76323"/>
    <w:rsid w:val="00D77DEB"/>
    <w:rsid w:val="00D95752"/>
    <w:rsid w:val="00DC5CAD"/>
    <w:rsid w:val="00DF22DD"/>
    <w:rsid w:val="00DF7FE9"/>
    <w:rsid w:val="00E25ED2"/>
    <w:rsid w:val="00E47393"/>
    <w:rsid w:val="00E60CE7"/>
    <w:rsid w:val="00E8120F"/>
    <w:rsid w:val="00E94DD4"/>
    <w:rsid w:val="00E979A7"/>
    <w:rsid w:val="00EB6941"/>
    <w:rsid w:val="00F506EC"/>
    <w:rsid w:val="00F546E8"/>
    <w:rsid w:val="00F66663"/>
    <w:rsid w:val="00FB30AB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2015-04-29T17:20:00Z</cp:lastPrinted>
  <dcterms:created xsi:type="dcterms:W3CDTF">2015-04-29T16:09:00Z</dcterms:created>
  <dcterms:modified xsi:type="dcterms:W3CDTF">2015-04-30T16:09:00Z</dcterms:modified>
</cp:coreProperties>
</file>