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6632E">
        <w:t xml:space="preserve"> </w:t>
      </w:r>
      <w:bookmarkStart w:id="0" w:name="_GoBack"/>
      <w:bookmarkEnd w:id="0"/>
      <w:r w:rsidR="00E33BC2">
        <w:t>432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513F0" w:rsidP="00850DAB">
      <w:r>
        <w:t xml:space="preserve">                                                                                 </w:t>
      </w:r>
      <w:r w:rsidR="0074310C">
        <w:t xml:space="preserve">                              </w:t>
      </w:r>
      <w:r w:rsidR="00F330D4" w:rsidRPr="000C4C00">
        <w:t>Esteio,</w:t>
      </w:r>
      <w:r w:rsidR="006B13B5">
        <w:t xml:space="preserve"> </w:t>
      </w:r>
      <w:r w:rsidR="000E278B">
        <w:t>20</w:t>
      </w:r>
      <w:r w:rsidR="00763215">
        <w:t xml:space="preserve"> de </w:t>
      </w:r>
      <w:r w:rsidR="0074310C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B13B5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513F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74310C">
        <w:rPr>
          <w:rFonts w:ascii="Times New Roman" w:hAnsi="Times New Roman"/>
          <w:sz w:val="24"/>
        </w:rPr>
        <w:t>19</w:t>
      </w:r>
      <w:r w:rsidR="00763215">
        <w:rPr>
          <w:rFonts w:ascii="Times New Roman" w:hAnsi="Times New Roman"/>
          <w:sz w:val="24"/>
        </w:rPr>
        <w:t xml:space="preserve"> de </w:t>
      </w:r>
      <w:r w:rsidR="0074310C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E33BC2">
        <w:rPr>
          <w:rFonts w:ascii="Times New Roman" w:hAnsi="Times New Roman"/>
          <w:sz w:val="24"/>
        </w:rPr>
        <w:t xml:space="preserve">determine à Secretaria competente, </w:t>
      </w:r>
      <w:r w:rsidR="004E7409">
        <w:rPr>
          <w:rFonts w:ascii="Times New Roman" w:hAnsi="Times New Roman"/>
          <w:sz w:val="24"/>
        </w:rPr>
        <w:t xml:space="preserve">a substituição das lâmpadas localizadas no Bairro Três Portos, nos seguintes endereços: </w:t>
      </w:r>
    </w:p>
    <w:p w:rsidR="00320554" w:rsidRDefault="00320554" w:rsidP="00DB70FB">
      <w:pPr>
        <w:pStyle w:val="Recuodecorpodetexto"/>
        <w:rPr>
          <w:rFonts w:ascii="Times New Roman" w:hAnsi="Times New Roman"/>
          <w:sz w:val="24"/>
        </w:rPr>
      </w:pPr>
    </w:p>
    <w:p w:rsidR="00320554" w:rsidRDefault="00320554" w:rsidP="00320554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Avenida Peri Fagundes, em frente ao nº 377;</w:t>
      </w:r>
    </w:p>
    <w:p w:rsidR="00320554" w:rsidRDefault="00320554" w:rsidP="00320554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Tiradentes, em frente ao nº 58.</w:t>
      </w:r>
    </w:p>
    <w:p w:rsidR="000F7A2A" w:rsidRDefault="000F7A2A" w:rsidP="00320554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513F0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4FDC"/>
    <w:rsid w:val="000064E0"/>
    <w:rsid w:val="00027FEE"/>
    <w:rsid w:val="00034EE8"/>
    <w:rsid w:val="0005068A"/>
    <w:rsid w:val="00051FD9"/>
    <w:rsid w:val="00060893"/>
    <w:rsid w:val="00065975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2E06"/>
    <w:rsid w:val="0034386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7409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35F3E"/>
    <w:rsid w:val="00740027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5155"/>
    <w:rsid w:val="00A51947"/>
    <w:rsid w:val="00A544A9"/>
    <w:rsid w:val="00A547AF"/>
    <w:rsid w:val="00A569E1"/>
    <w:rsid w:val="00A5726D"/>
    <w:rsid w:val="00A627A9"/>
    <w:rsid w:val="00A6632E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2A2B"/>
    <w:rsid w:val="00D06AA2"/>
    <w:rsid w:val="00D12392"/>
    <w:rsid w:val="00D33176"/>
    <w:rsid w:val="00D34663"/>
    <w:rsid w:val="00D34CC6"/>
    <w:rsid w:val="00D46DDA"/>
    <w:rsid w:val="00D513F0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60BB2"/>
    <w:rsid w:val="00E6759F"/>
    <w:rsid w:val="00E841B3"/>
    <w:rsid w:val="00E84C75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C407-C81E-4308-ADF5-E573D87F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2015-04-24T19:27:00Z</cp:lastPrinted>
  <dcterms:created xsi:type="dcterms:W3CDTF">2015-05-20T17:46:00Z</dcterms:created>
  <dcterms:modified xsi:type="dcterms:W3CDTF">2015-05-22T15:58:00Z</dcterms:modified>
</cp:coreProperties>
</file>