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4F4464">
        <w:t>46</w:t>
      </w:r>
      <w:r w:rsidR="00C57E5B">
        <w:t>9</w:t>
      </w:r>
      <w:bookmarkStart w:id="0" w:name="_GoBack"/>
      <w:bookmarkEnd w:id="0"/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226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F4464">
        <w:rPr>
          <w:lang w:val="pt-PT"/>
        </w:rPr>
        <w:t>03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22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904EB" w:rsidRDefault="002803A5" w:rsidP="00117EAD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22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9D2B2B">
        <w:rPr>
          <w:rFonts w:ascii="Times New Roman" w:hAnsi="Times New Roman"/>
          <w:sz w:val="24"/>
        </w:rPr>
        <w:t>02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>que deter</w:t>
      </w:r>
      <w:r w:rsidR="0098117F">
        <w:rPr>
          <w:rFonts w:ascii="Times New Roman" w:hAnsi="Times New Roman"/>
          <w:sz w:val="24"/>
        </w:rPr>
        <w:t xml:space="preserve">mine à Secretaria compentente, a </w:t>
      </w:r>
      <w:r w:rsidR="00117EAD">
        <w:rPr>
          <w:rFonts w:ascii="Times New Roman" w:hAnsi="Times New Roman"/>
          <w:sz w:val="24"/>
        </w:rPr>
        <w:t xml:space="preserve">troca da lâmpada </w:t>
      </w:r>
      <w:r w:rsidR="00C57E5B">
        <w:rPr>
          <w:rFonts w:ascii="Times New Roman" w:hAnsi="Times New Roman"/>
          <w:sz w:val="24"/>
        </w:rPr>
        <w:t>na Rua Pelotas, em frente ao numero 1.144.</w:t>
      </w:r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82BA6"/>
    <w:rsid w:val="000B19F9"/>
    <w:rsid w:val="000C14DF"/>
    <w:rsid w:val="000D477C"/>
    <w:rsid w:val="000D6ACB"/>
    <w:rsid w:val="000E1097"/>
    <w:rsid w:val="000E1429"/>
    <w:rsid w:val="000E3585"/>
    <w:rsid w:val="000E7A57"/>
    <w:rsid w:val="00101650"/>
    <w:rsid w:val="00117A9F"/>
    <w:rsid w:val="00117EAD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04EB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2015-05-22T13:47:00Z</cp:lastPrinted>
  <dcterms:created xsi:type="dcterms:W3CDTF">2015-06-03T15:45:00Z</dcterms:created>
  <dcterms:modified xsi:type="dcterms:W3CDTF">2015-06-03T15:46:00Z</dcterms:modified>
</cp:coreProperties>
</file>