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A828F0">
        <w:t>6</w:t>
      </w:r>
      <w:r w:rsidR="00AC1DB8">
        <w:t>71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AC1DB8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 w:rsidR="00AC1DB8">
        <w:rPr>
          <w:lang w:val="pt-PT"/>
        </w:rPr>
        <w:t>12</w:t>
      </w:r>
      <w:r w:rsidR="00125D0F">
        <w:rPr>
          <w:lang w:val="pt-PT"/>
        </w:rPr>
        <w:t xml:space="preserve"> de </w:t>
      </w:r>
      <w:r w:rsidR="00AC1DB8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D2EC9" w:rsidRDefault="002803A5" w:rsidP="00AC1DB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C1DB8">
        <w:rPr>
          <w:rFonts w:ascii="Times New Roman" w:hAnsi="Times New Roman"/>
          <w:sz w:val="24"/>
        </w:rPr>
        <w:t>11 de 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4D2EC9">
        <w:rPr>
          <w:rFonts w:ascii="Times New Roman" w:hAnsi="Times New Roman"/>
          <w:sz w:val="24"/>
        </w:rPr>
        <w:t xml:space="preserve"> que faça </w:t>
      </w:r>
      <w:r w:rsidR="00AC1DB8">
        <w:rPr>
          <w:rFonts w:ascii="Times New Roman" w:hAnsi="Times New Roman"/>
          <w:sz w:val="24"/>
        </w:rPr>
        <w:t>a substituição de lâmpada no poste localizado em frente ao número 655, na Rua Gravataí, bairro Centro.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4D2EC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AC1DB8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D2EC9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2DA5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828F0"/>
    <w:rsid w:val="00A92FDF"/>
    <w:rsid w:val="00AA31DB"/>
    <w:rsid w:val="00AC1DB8"/>
    <w:rsid w:val="00AD6635"/>
    <w:rsid w:val="00AF1917"/>
    <w:rsid w:val="00B06E14"/>
    <w:rsid w:val="00B15D3D"/>
    <w:rsid w:val="00B20F95"/>
    <w:rsid w:val="00B40CBE"/>
    <w:rsid w:val="00B525B4"/>
    <w:rsid w:val="00B766E6"/>
    <w:rsid w:val="00B878BE"/>
    <w:rsid w:val="00BA5D09"/>
    <w:rsid w:val="00BC090B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15212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2015-06-25T19:48:00Z</cp:lastPrinted>
  <dcterms:created xsi:type="dcterms:W3CDTF">2015-08-12T19:12:00Z</dcterms:created>
  <dcterms:modified xsi:type="dcterms:W3CDTF">2015-08-12T19:12:00Z</dcterms:modified>
</cp:coreProperties>
</file>