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F70CD7">
        <w:t>690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C537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19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4C5370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8A3D9A">
        <w:rPr>
          <w:rFonts w:ascii="Times New Roman" w:hAnsi="Times New Roman"/>
          <w:sz w:val="24"/>
        </w:rPr>
        <w:t>1</w:t>
      </w:r>
      <w:r w:rsidR="004B28D6">
        <w:rPr>
          <w:rFonts w:ascii="Times New Roman" w:hAnsi="Times New Roman"/>
          <w:sz w:val="24"/>
        </w:rPr>
        <w:t>8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4C5370">
        <w:rPr>
          <w:rFonts w:ascii="Times New Roman" w:hAnsi="Times New Roman"/>
          <w:sz w:val="24"/>
        </w:rPr>
        <w:t xml:space="preserve"> </w:t>
      </w:r>
      <w:r w:rsidR="00F70CD7">
        <w:rPr>
          <w:rFonts w:ascii="Times New Roman" w:hAnsi="Times New Roman"/>
          <w:sz w:val="24"/>
        </w:rPr>
        <w:t>conserto de uma broca na Rua Di Cavalcanti, n° 437, Bairro Santo Inácio e inspeção completa nas calçadas da referida rua.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70CD7">
        <w:rPr>
          <w:rFonts w:ascii="Times New Roman" w:hAnsi="Times New Roman"/>
          <w:sz w:val="24"/>
        </w:rPr>
        <w:t>s</w:t>
      </w:r>
      <w:r w:rsidR="004C5370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F70CD7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0230A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35CA1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70CD7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2015-07-08T18:14:00Z</cp:lastPrinted>
  <dcterms:created xsi:type="dcterms:W3CDTF">2015-08-19T19:01:00Z</dcterms:created>
  <dcterms:modified xsi:type="dcterms:W3CDTF">2015-08-19T19:03:00Z</dcterms:modified>
</cp:coreProperties>
</file>