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31289">
        <w:t>7</w:t>
      </w:r>
      <w:bookmarkStart w:id="0" w:name="_GoBack"/>
      <w:bookmarkEnd w:id="0"/>
      <w:r w:rsidR="00EB475C">
        <w:t>45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EB475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EB475C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EB475C">
        <w:rPr>
          <w:rFonts w:ascii="Times New Roman" w:hAnsi="Times New Roman"/>
          <w:sz w:val="24"/>
        </w:rPr>
        <w:t>01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EB475C">
        <w:rPr>
          <w:rFonts w:ascii="Times New Roman" w:hAnsi="Times New Roman"/>
          <w:sz w:val="24"/>
        </w:rPr>
        <w:t xml:space="preserve"> que se digne a informar se procede a informação de que um caminhão da Secretaria de Obras está tapando buracos na calçada com entulhos na Av. Santo Inácio de Loyola, bairro Santo Inácio.</w:t>
      </w:r>
    </w:p>
    <w:p w:rsidR="00EB475C" w:rsidRDefault="00EB475C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moradores e vizinhos relatam essa informação.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B475C">
        <w:rPr>
          <w:rFonts w:ascii="Times New Roman" w:hAnsi="Times New Roman"/>
          <w:sz w:val="24"/>
        </w:rPr>
        <w:t xml:space="preserve"> 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63AF"/>
    <w:rsid w:val="00DE79F4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2015-08-20T18:59:00Z</cp:lastPrinted>
  <dcterms:created xsi:type="dcterms:W3CDTF">2015-09-02T17:22:00Z</dcterms:created>
  <dcterms:modified xsi:type="dcterms:W3CDTF">2015-09-02T17:22:00Z</dcterms:modified>
</cp:coreProperties>
</file>