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DE053E">
        <w:t>785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DE053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16</w:t>
      </w:r>
      <w:r w:rsidR="002803A5" w:rsidRPr="00AD6635">
        <w:rPr>
          <w:lang w:val="pt-PT"/>
        </w:rPr>
        <w:t xml:space="preserve"> de </w:t>
      </w:r>
      <w:r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DE053E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6481D" w:rsidRDefault="003A080A" w:rsidP="003A080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DE053E"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 xml:space="preserve"> de </w:t>
      </w:r>
      <w:r w:rsidR="00DE053E">
        <w:rPr>
          <w:rFonts w:ascii="Times New Roman" w:hAnsi="Times New Roman"/>
          <w:sz w:val="24"/>
        </w:rPr>
        <w:t>setembro</w:t>
      </w:r>
      <w:r>
        <w:rPr>
          <w:rFonts w:ascii="Times New Roman" w:hAnsi="Times New Roman"/>
          <w:sz w:val="24"/>
        </w:rPr>
        <w:t xml:space="preserve">, </w:t>
      </w:r>
      <w:r w:rsidR="00A1683D">
        <w:rPr>
          <w:rFonts w:ascii="Times New Roman" w:hAnsi="Times New Roman"/>
          <w:sz w:val="24"/>
        </w:rPr>
        <w:t xml:space="preserve">reitera </w:t>
      </w:r>
      <w:r w:rsidR="00BE0F26">
        <w:rPr>
          <w:rFonts w:ascii="Times New Roman" w:hAnsi="Times New Roman"/>
          <w:sz w:val="24"/>
        </w:rPr>
        <w:t xml:space="preserve">a Vossa Excelência, </w:t>
      </w:r>
      <w:r w:rsidR="00A1683D">
        <w:rPr>
          <w:rFonts w:ascii="Times New Roman" w:hAnsi="Times New Roman"/>
          <w:sz w:val="24"/>
        </w:rPr>
        <w:t>o pedido contido no</w:t>
      </w:r>
      <w:r w:rsidR="00DE053E">
        <w:rPr>
          <w:rFonts w:ascii="Times New Roman" w:hAnsi="Times New Roman"/>
          <w:sz w:val="24"/>
        </w:rPr>
        <w:t xml:space="preserve"> ofício n° 584/15 – SG, datado de 07/07/2015, </w:t>
      </w:r>
      <w:r w:rsidR="00BE0F26">
        <w:rPr>
          <w:rFonts w:ascii="Times New Roman" w:hAnsi="Times New Roman"/>
          <w:sz w:val="24"/>
        </w:rPr>
        <w:t>e ainda não respondido</w:t>
      </w:r>
      <w:r>
        <w:rPr>
          <w:rFonts w:ascii="Times New Roman" w:hAnsi="Times New Roman"/>
          <w:sz w:val="24"/>
        </w:rPr>
        <w:t xml:space="preserve">, </w:t>
      </w:r>
      <w:r w:rsidR="00BE0F26">
        <w:rPr>
          <w:rFonts w:ascii="Times New Roman" w:hAnsi="Times New Roman"/>
          <w:sz w:val="24"/>
        </w:rPr>
        <w:t xml:space="preserve">para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 xml:space="preserve">ria competente, </w:t>
      </w:r>
      <w:r w:rsidR="00ED4CD3">
        <w:rPr>
          <w:rFonts w:ascii="Times New Roman" w:hAnsi="Times New Roman"/>
          <w:sz w:val="24"/>
        </w:rPr>
        <w:t>a instalaç</w:t>
      </w:r>
      <w:r w:rsidR="00DD5DFF">
        <w:rPr>
          <w:rFonts w:ascii="Times New Roman" w:hAnsi="Times New Roman"/>
          <w:sz w:val="24"/>
        </w:rPr>
        <w:t>ão de piso tátil nas calçadas dos</w:t>
      </w:r>
      <w:r w:rsidR="00ED4CD3">
        <w:rPr>
          <w:rFonts w:ascii="Times New Roman" w:hAnsi="Times New Roman"/>
          <w:sz w:val="24"/>
        </w:rPr>
        <w:t xml:space="preserve"> prédios públicos do </w:t>
      </w:r>
      <w:r w:rsidR="00BE0F26">
        <w:rPr>
          <w:rFonts w:ascii="Times New Roman" w:hAnsi="Times New Roman"/>
          <w:sz w:val="24"/>
        </w:rPr>
        <w:t>Município</w:t>
      </w:r>
      <w:r w:rsidR="00ED4CD3">
        <w:rPr>
          <w:rFonts w:ascii="Times New Roman" w:hAnsi="Times New Roman"/>
          <w:sz w:val="24"/>
        </w:rPr>
        <w:t>, obedecendo às especificações técnicas da Associação Brasileira de Normas Técnicas – ABNT e que faça cumprir o Programa Esteio Acessível.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DD5DFF" w:rsidRDefault="00DD5DFF" w:rsidP="00670A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B00A6">
        <w:rPr>
          <w:rFonts w:ascii="Times New Roman" w:hAnsi="Times New Roman"/>
          <w:sz w:val="24"/>
        </w:rPr>
        <w:t xml:space="preserve">quando o assunto é acessibilidade e circulação nos espaços </w:t>
      </w:r>
      <w:r w:rsidR="004D46EB">
        <w:rPr>
          <w:rFonts w:ascii="Times New Roman" w:hAnsi="Times New Roman"/>
          <w:sz w:val="24"/>
        </w:rPr>
        <w:t xml:space="preserve">públicos externos, os cuidados com a mobilidade merecem atenção especial dos órgãos públicos. </w:t>
      </w:r>
    </w:p>
    <w:p w:rsidR="004D46EB" w:rsidRDefault="004D46EB" w:rsidP="00670A45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DE053E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2CA6"/>
    <w:rsid w:val="00023E2D"/>
    <w:rsid w:val="00031B75"/>
    <w:rsid w:val="000460A4"/>
    <w:rsid w:val="000611C7"/>
    <w:rsid w:val="00061B07"/>
    <w:rsid w:val="00064C85"/>
    <w:rsid w:val="000822B6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17047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C1029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6481D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6666"/>
    <w:rsid w:val="009C3DAE"/>
    <w:rsid w:val="009C7E9B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61A40"/>
    <w:rsid w:val="00A7120E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869BB"/>
    <w:rsid w:val="00B878BE"/>
    <w:rsid w:val="00BC146B"/>
    <w:rsid w:val="00BE0F26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368C"/>
    <w:rsid w:val="00DC59CC"/>
    <w:rsid w:val="00DC5CAD"/>
    <w:rsid w:val="00DD2927"/>
    <w:rsid w:val="00DD5DFF"/>
    <w:rsid w:val="00DE053E"/>
    <w:rsid w:val="00DE79F4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2015-07-08T18:14:00Z</cp:lastPrinted>
  <dcterms:created xsi:type="dcterms:W3CDTF">2015-09-16T16:25:00Z</dcterms:created>
  <dcterms:modified xsi:type="dcterms:W3CDTF">2015-09-16T18:09:00Z</dcterms:modified>
</cp:coreProperties>
</file>