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22398">
        <w:t>821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02862">
        <w:rPr>
          <w:lang w:val="pt-PT"/>
        </w:rPr>
        <w:t>30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CB2537" w:rsidP="00C75BB9">
      <w:pPr>
        <w:pStyle w:val="Recuodecorpodetexto"/>
        <w:rPr>
          <w:rFonts w:ascii="Times New Roman" w:hAnsi="Times New Roman"/>
          <w:sz w:val="24"/>
        </w:rPr>
      </w:pPr>
      <w:r w:rsidRPr="00CB2537">
        <w:rPr>
          <w:rFonts w:ascii="Times New Roman" w:hAnsi="Times New Roman"/>
          <w:sz w:val="24"/>
        </w:rPr>
        <w:t xml:space="preserve">A Câmara Municipal, acolhendo requerimento da Vereadora Michele Pereira, aprovado em Sessão Ordinária de 29 de setembro, solicita a Vossa Excelência, que determine à Secretaria competente, a substituição da lâmpada no poste localizado na Rua Elba Estella Moretti, em frente ao número 48, no Bairro Três Marias.          </w:t>
      </w:r>
    </w:p>
    <w:p w:rsidR="00CB2537" w:rsidRDefault="00CB2537" w:rsidP="00C75BB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D6FCA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B2537"/>
    <w:rsid w:val="00CD3C1F"/>
    <w:rsid w:val="00CD5CF5"/>
    <w:rsid w:val="00CE26D8"/>
    <w:rsid w:val="00CE658C"/>
    <w:rsid w:val="00D01F17"/>
    <w:rsid w:val="00D02862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22398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2015-09-09T20:29:00Z</cp:lastPrinted>
  <dcterms:created xsi:type="dcterms:W3CDTF">2015-09-30T18:14:00Z</dcterms:created>
  <dcterms:modified xsi:type="dcterms:W3CDTF">2015-09-30T18:17:00Z</dcterms:modified>
</cp:coreProperties>
</file>