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46E70">
        <w:t xml:space="preserve"> 826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A21986">
        <w:t>30</w:t>
      </w:r>
      <w:r w:rsidR="001E532B">
        <w:t xml:space="preserve"> de </w:t>
      </w:r>
      <w:r w:rsidR="000A065D"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24CBC" w:rsidRDefault="00D06AA2" w:rsidP="00FA55E9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21986">
        <w:rPr>
          <w:rFonts w:ascii="Times New Roman" w:hAnsi="Times New Roman"/>
          <w:sz w:val="24"/>
        </w:rPr>
        <w:t>29</w:t>
      </w:r>
      <w:r w:rsidR="001E532B">
        <w:rPr>
          <w:rFonts w:ascii="Times New Roman" w:hAnsi="Times New Roman"/>
          <w:sz w:val="24"/>
        </w:rPr>
        <w:t xml:space="preserve"> de </w:t>
      </w:r>
      <w:r w:rsidR="000A065D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B80522">
        <w:rPr>
          <w:rFonts w:ascii="Times New Roman" w:hAnsi="Times New Roman"/>
          <w:sz w:val="24"/>
        </w:rPr>
        <w:t xml:space="preserve"> </w:t>
      </w:r>
      <w:r w:rsidR="00A21986">
        <w:rPr>
          <w:rFonts w:ascii="Times New Roman" w:hAnsi="Times New Roman"/>
          <w:sz w:val="24"/>
        </w:rPr>
        <w:t xml:space="preserve">que determine à Secretaria competente, </w:t>
      </w:r>
      <w:r w:rsidR="00FA55E9">
        <w:rPr>
          <w:rFonts w:ascii="Times New Roman" w:hAnsi="Times New Roman"/>
          <w:sz w:val="24"/>
        </w:rPr>
        <w:t>a revisão d</w:t>
      </w:r>
      <w:r w:rsidR="00A46E70">
        <w:rPr>
          <w:rFonts w:ascii="Times New Roman" w:hAnsi="Times New Roman"/>
          <w:sz w:val="24"/>
        </w:rPr>
        <w:t xml:space="preserve">as condições físicas dos pilares das estruturas da </w:t>
      </w:r>
      <w:r w:rsidR="002A78CC">
        <w:rPr>
          <w:rFonts w:ascii="Times New Roman" w:hAnsi="Times New Roman"/>
          <w:sz w:val="24"/>
        </w:rPr>
        <w:t xml:space="preserve">Rua Coberta. </w:t>
      </w:r>
    </w:p>
    <w:p w:rsidR="00FA55E9" w:rsidRDefault="00FA55E9" w:rsidP="00FA55E9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015338" w:rsidRDefault="00015338" w:rsidP="00A2198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A78CC">
        <w:rPr>
          <w:rFonts w:ascii="Times New Roman" w:hAnsi="Times New Roman"/>
          <w:sz w:val="24"/>
        </w:rPr>
        <w:t>é possível observar que</w:t>
      </w:r>
      <w:r w:rsidR="00756B92">
        <w:rPr>
          <w:rFonts w:ascii="Times New Roman" w:hAnsi="Times New Roman"/>
          <w:sz w:val="24"/>
        </w:rPr>
        <w:t>,</w:t>
      </w:r>
      <w:r w:rsidR="002A78CC">
        <w:rPr>
          <w:rFonts w:ascii="Times New Roman" w:hAnsi="Times New Roman"/>
          <w:sz w:val="24"/>
        </w:rPr>
        <w:t xml:space="preserve"> junto </w:t>
      </w:r>
      <w:r w:rsidR="009F06E4">
        <w:rPr>
          <w:rFonts w:ascii="Times New Roman" w:hAnsi="Times New Roman"/>
          <w:sz w:val="24"/>
        </w:rPr>
        <w:t>às</w:t>
      </w:r>
      <w:r w:rsidR="002A78CC">
        <w:rPr>
          <w:rFonts w:ascii="Times New Roman" w:hAnsi="Times New Roman"/>
          <w:sz w:val="24"/>
        </w:rPr>
        <w:t xml:space="preserve"> bases de fixação destes equipamentos</w:t>
      </w:r>
      <w:r w:rsidR="00756B92">
        <w:rPr>
          <w:rFonts w:ascii="Times New Roman" w:hAnsi="Times New Roman"/>
          <w:sz w:val="24"/>
        </w:rPr>
        <w:t>,</w:t>
      </w:r>
      <w:r w:rsidR="002A78CC">
        <w:rPr>
          <w:rFonts w:ascii="Times New Roman" w:hAnsi="Times New Roman"/>
          <w:sz w:val="24"/>
        </w:rPr>
        <w:t xml:space="preserve"> </w:t>
      </w:r>
      <w:r w:rsidR="009F06E4">
        <w:rPr>
          <w:rFonts w:ascii="Times New Roman" w:hAnsi="Times New Roman"/>
          <w:sz w:val="24"/>
        </w:rPr>
        <w:t>a</w:t>
      </w:r>
      <w:r w:rsidR="002A78CC">
        <w:rPr>
          <w:rFonts w:ascii="Times New Roman" w:hAnsi="Times New Roman"/>
          <w:sz w:val="24"/>
        </w:rPr>
        <w:t xml:space="preserve"> ferrugem </w:t>
      </w:r>
      <w:r w:rsidR="009F06E4">
        <w:rPr>
          <w:rFonts w:ascii="Times New Roman" w:hAnsi="Times New Roman"/>
          <w:sz w:val="24"/>
        </w:rPr>
        <w:t xml:space="preserve">está alastrando-se com severidade, portanto, </w:t>
      </w:r>
      <w:r w:rsidR="00756B92">
        <w:rPr>
          <w:rFonts w:ascii="Times New Roman" w:hAnsi="Times New Roman"/>
          <w:sz w:val="24"/>
        </w:rPr>
        <w:t>fazendo</w:t>
      </w:r>
      <w:r w:rsidR="009F06E4">
        <w:rPr>
          <w:rFonts w:ascii="Times New Roman" w:hAnsi="Times New Roman"/>
          <w:sz w:val="24"/>
        </w:rPr>
        <w:t xml:space="preserve"> necessária a manutenção preventiva destes pontos. 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 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442"/>
    <w:rsid w:val="00004A88"/>
    <w:rsid w:val="000064E0"/>
    <w:rsid w:val="00015338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396A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0456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D409D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90929"/>
    <w:rsid w:val="002A0DC8"/>
    <w:rsid w:val="002A4D49"/>
    <w:rsid w:val="002A78CC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23ABC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03C6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24CBC"/>
    <w:rsid w:val="00740027"/>
    <w:rsid w:val="0074414D"/>
    <w:rsid w:val="007460F0"/>
    <w:rsid w:val="00746ECF"/>
    <w:rsid w:val="007473AC"/>
    <w:rsid w:val="00752860"/>
    <w:rsid w:val="0075578C"/>
    <w:rsid w:val="00755DF2"/>
    <w:rsid w:val="00756B9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B177F"/>
    <w:rsid w:val="008C185D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06E4"/>
    <w:rsid w:val="009F3A00"/>
    <w:rsid w:val="009F68D4"/>
    <w:rsid w:val="009F6CA2"/>
    <w:rsid w:val="009F7481"/>
    <w:rsid w:val="00A025A0"/>
    <w:rsid w:val="00A0594A"/>
    <w:rsid w:val="00A06A50"/>
    <w:rsid w:val="00A06BA3"/>
    <w:rsid w:val="00A13087"/>
    <w:rsid w:val="00A13CB0"/>
    <w:rsid w:val="00A17F02"/>
    <w:rsid w:val="00A21986"/>
    <w:rsid w:val="00A221F2"/>
    <w:rsid w:val="00A4102A"/>
    <w:rsid w:val="00A46E70"/>
    <w:rsid w:val="00A51947"/>
    <w:rsid w:val="00A544A9"/>
    <w:rsid w:val="00A547AF"/>
    <w:rsid w:val="00A569E1"/>
    <w:rsid w:val="00A5726D"/>
    <w:rsid w:val="00A627A9"/>
    <w:rsid w:val="00A70042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55E9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68DD-D014-4CE9-8D22-D3915B01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2015-09-12T16:30:00Z</cp:lastPrinted>
  <dcterms:created xsi:type="dcterms:W3CDTF">2015-09-30T17:39:00Z</dcterms:created>
  <dcterms:modified xsi:type="dcterms:W3CDTF">2015-10-02T17:55:00Z</dcterms:modified>
</cp:coreProperties>
</file>