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CC116E">
        <w:t xml:space="preserve"> 88</w:t>
      </w:r>
      <w:r w:rsidR="00EF35D4">
        <w:t>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80522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CA7B54">
        <w:t xml:space="preserve"> </w:t>
      </w:r>
      <w:r w:rsidR="00B613DB">
        <w:t>26</w:t>
      </w:r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F4516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374C8A" w:rsidRDefault="00D06AA2" w:rsidP="00CC116E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F451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B4D42">
        <w:rPr>
          <w:rFonts w:ascii="Times New Roman" w:hAnsi="Times New Roman"/>
          <w:sz w:val="24"/>
        </w:rPr>
        <w:t>20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</w:t>
      </w:r>
      <w:r w:rsidR="00AB4D42">
        <w:rPr>
          <w:rFonts w:ascii="Times New Roman" w:hAnsi="Times New Roman"/>
          <w:sz w:val="24"/>
        </w:rPr>
        <w:t xml:space="preserve">, </w:t>
      </w:r>
      <w:r w:rsidR="00B613DB">
        <w:rPr>
          <w:rFonts w:ascii="Times New Roman" w:hAnsi="Times New Roman"/>
          <w:sz w:val="24"/>
        </w:rPr>
        <w:t>a realização de estudos no sentido de</w:t>
      </w:r>
      <w:bookmarkStart w:id="0" w:name="_GoBack"/>
      <w:bookmarkEnd w:id="0"/>
      <w:r w:rsidR="00EF35D4">
        <w:rPr>
          <w:rFonts w:ascii="Times New Roman" w:hAnsi="Times New Roman"/>
          <w:sz w:val="24"/>
        </w:rPr>
        <w:t xml:space="preserve"> oferecer mais vagas de estacionamento</w:t>
      </w:r>
      <w:r w:rsidR="000F38BE">
        <w:rPr>
          <w:rFonts w:ascii="Times New Roman" w:hAnsi="Times New Roman"/>
          <w:sz w:val="24"/>
        </w:rPr>
        <w:t>,</w:t>
      </w:r>
      <w:r w:rsidR="00EF35D4">
        <w:rPr>
          <w:rFonts w:ascii="Times New Roman" w:hAnsi="Times New Roman"/>
          <w:sz w:val="24"/>
        </w:rPr>
        <w:t xml:space="preserve"> no entorno do Centro Administrativo Municipal.</w:t>
      </w:r>
    </w:p>
    <w:p w:rsidR="00AB4D42" w:rsidRDefault="00EF35D4" w:rsidP="00CC116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F35D4" w:rsidRDefault="00EF35D4" w:rsidP="00CC116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cidadão que precisa acessar os serviços da prefeitura encontra muita dificuldade para estacionar nas cercanias do referido prédio. Nesse sentido, </w:t>
      </w:r>
      <w:r w:rsidR="000F38BE">
        <w:rPr>
          <w:rFonts w:ascii="Times New Roman" w:hAnsi="Times New Roman"/>
          <w:sz w:val="24"/>
        </w:rPr>
        <w:t>sugere</w:t>
      </w:r>
      <w:r>
        <w:rPr>
          <w:rFonts w:ascii="Times New Roman" w:hAnsi="Times New Roman"/>
          <w:sz w:val="24"/>
        </w:rPr>
        <w:t xml:space="preserve"> a implan</w:t>
      </w:r>
      <w:r w:rsidR="00EA6022">
        <w:rPr>
          <w:rFonts w:ascii="Times New Roman" w:hAnsi="Times New Roman"/>
          <w:sz w:val="24"/>
        </w:rPr>
        <w:t>tação do estacionamento oblíquo e</w:t>
      </w:r>
      <w:r>
        <w:rPr>
          <w:rFonts w:ascii="Times New Roman" w:hAnsi="Times New Roman"/>
          <w:sz w:val="24"/>
        </w:rPr>
        <w:t xml:space="preserve"> realização de campanha de conscientização sobre o respeito às vagas destinadas aos idosos e deficientes.</w:t>
      </w:r>
    </w:p>
    <w:p w:rsidR="000A065D" w:rsidRDefault="00AB4D42" w:rsidP="00AB4D42">
      <w:pPr>
        <w:pStyle w:val="Recuodecorpodetexto"/>
        <w:ind w:left="2220" w:firstLine="0"/>
        <w:rPr>
          <w:rFonts w:ascii="Times New Roman" w:hAnsi="Times New Roman"/>
          <w:sz w:val="24"/>
        </w:rPr>
      </w:pPr>
      <w:r w:rsidRPr="00AB4D42">
        <w:rPr>
          <w:rFonts w:ascii="Times New Roman" w:hAnsi="Times New Roman"/>
          <w:sz w:val="24"/>
        </w:rPr>
        <w:t xml:space="preserve"> </w:t>
      </w: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EA6022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0F38BE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74C8A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24B6F"/>
    <w:rsid w:val="006374C5"/>
    <w:rsid w:val="00644869"/>
    <w:rsid w:val="0065222A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392C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13DB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5A4D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A6022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F2F53-7534-4CDA-8C51-7E4E2B05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2015-10-27T13:23:00Z</cp:lastPrinted>
  <dcterms:created xsi:type="dcterms:W3CDTF">2015-10-21T19:33:00Z</dcterms:created>
  <dcterms:modified xsi:type="dcterms:W3CDTF">2015-10-27T13:31:00Z</dcterms:modified>
</cp:coreProperties>
</file>