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9327C">
        <w:t>940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DE20F9">
        <w:rPr>
          <w:lang w:val="pt-PT"/>
        </w:rPr>
        <w:t xml:space="preserve"> </w:t>
      </w:r>
      <w:r>
        <w:rPr>
          <w:lang w:val="pt-PT"/>
        </w:rPr>
        <w:t xml:space="preserve">            </w:t>
      </w:r>
      <w:r w:rsidR="002803A5" w:rsidRPr="00AD6635">
        <w:rPr>
          <w:lang w:val="pt-PT"/>
        </w:rPr>
        <w:t xml:space="preserve">Esteio, </w:t>
      </w:r>
      <w:r w:rsidR="00DE20F9">
        <w:rPr>
          <w:lang w:val="pt-PT"/>
        </w:rPr>
        <w:t>04</w:t>
      </w:r>
      <w:r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E20F9">
        <w:rPr>
          <w:rFonts w:ascii="Times New Roman" w:hAnsi="Times New Roman"/>
          <w:sz w:val="24"/>
        </w:rPr>
        <w:t>03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D9327C">
        <w:rPr>
          <w:rFonts w:ascii="Times New Roman" w:hAnsi="Times New Roman"/>
          <w:sz w:val="24"/>
        </w:rPr>
        <w:t xml:space="preserve">operação tapa buraco em toda extensão da Rua Bom Jesus, Bairo São Sebastião. </w:t>
      </w: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2015-10-27T13:11:00Z</cp:lastPrinted>
  <dcterms:created xsi:type="dcterms:W3CDTF">2015-11-04T16:00:00Z</dcterms:created>
  <dcterms:modified xsi:type="dcterms:W3CDTF">2015-11-04T16:01:00Z</dcterms:modified>
</cp:coreProperties>
</file>