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B83846">
        <w:t>81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87EC6">
        <w:rPr>
          <w:lang w:val="pt-PT"/>
        </w:rPr>
        <w:t>16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070B62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46FE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1B92" w:rsidRDefault="003A080A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</w:t>
      </w:r>
      <w:r w:rsidR="0078789B">
        <w:rPr>
          <w:rFonts w:ascii="Times New Roman" w:hAnsi="Times New Roman"/>
          <w:sz w:val="24"/>
        </w:rPr>
        <w:t>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A910E3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446FE2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446FE2">
        <w:rPr>
          <w:rFonts w:ascii="Times New Roman" w:hAnsi="Times New Roman"/>
          <w:sz w:val="24"/>
        </w:rPr>
        <w:t xml:space="preserve"> </w:t>
      </w:r>
      <w:r w:rsidR="00A910E3">
        <w:rPr>
          <w:rFonts w:ascii="Times New Roman" w:hAnsi="Times New Roman"/>
          <w:sz w:val="24"/>
        </w:rPr>
        <w:t xml:space="preserve">a </w:t>
      </w:r>
      <w:r w:rsidR="00595628">
        <w:rPr>
          <w:rFonts w:ascii="Times New Roman" w:hAnsi="Times New Roman"/>
          <w:sz w:val="24"/>
        </w:rPr>
        <w:t>remoção da boca de lobo</w:t>
      </w:r>
      <w:r w:rsidR="0078789B">
        <w:rPr>
          <w:rFonts w:ascii="Times New Roman" w:hAnsi="Times New Roman"/>
          <w:sz w:val="24"/>
        </w:rPr>
        <w:t xml:space="preserve"> de</w:t>
      </w:r>
      <w:r w:rsidR="00595628">
        <w:rPr>
          <w:rFonts w:ascii="Times New Roman" w:hAnsi="Times New Roman"/>
          <w:sz w:val="24"/>
        </w:rPr>
        <w:t xml:space="preserve"> 1,5m (um metro e meio)</w:t>
      </w:r>
      <w:r w:rsidR="00691B92">
        <w:rPr>
          <w:rFonts w:ascii="Times New Roman" w:hAnsi="Times New Roman"/>
          <w:sz w:val="24"/>
        </w:rPr>
        <w:t xml:space="preserve"> para a direita </w:t>
      </w:r>
      <w:r w:rsidR="0078789B">
        <w:rPr>
          <w:rFonts w:ascii="Times New Roman" w:hAnsi="Times New Roman"/>
          <w:sz w:val="24"/>
        </w:rPr>
        <w:t>(</w:t>
      </w:r>
      <w:r w:rsidR="00691B92">
        <w:rPr>
          <w:rFonts w:ascii="Times New Roman" w:hAnsi="Times New Roman"/>
          <w:sz w:val="24"/>
        </w:rPr>
        <w:t>olhando de frente ao lote</w:t>
      </w:r>
      <w:r w:rsidR="0078789B">
        <w:rPr>
          <w:rFonts w:ascii="Times New Roman" w:hAnsi="Times New Roman"/>
          <w:sz w:val="24"/>
        </w:rPr>
        <w:t>)</w:t>
      </w:r>
      <w:r w:rsidR="00691B92">
        <w:rPr>
          <w:rFonts w:ascii="Times New Roman" w:hAnsi="Times New Roman"/>
          <w:sz w:val="24"/>
        </w:rPr>
        <w:t>, localizado na Rua Santo Antônio, em frent</w:t>
      </w:r>
      <w:r w:rsidR="0078789B">
        <w:rPr>
          <w:rFonts w:ascii="Times New Roman" w:hAnsi="Times New Roman"/>
          <w:sz w:val="24"/>
        </w:rPr>
        <w:t>e ao número 286, bairro</w:t>
      </w:r>
      <w:r w:rsidR="0078789B">
        <w:rPr>
          <w:rFonts w:ascii="Times New Roman" w:hAnsi="Times New Roman"/>
          <w:sz w:val="24"/>
        </w:rPr>
        <w:br/>
        <w:t>C</w:t>
      </w:r>
      <w:r w:rsidR="000B5A8F">
        <w:rPr>
          <w:rFonts w:ascii="Times New Roman" w:hAnsi="Times New Roman"/>
          <w:sz w:val="24"/>
        </w:rPr>
        <w:t xml:space="preserve">entro. Fotos anexas. </w:t>
      </w:r>
    </w:p>
    <w:p w:rsidR="00381D36" w:rsidRDefault="00381D36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381D36" w:rsidRDefault="00381D36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</w:t>
      </w:r>
      <w:r w:rsidR="0078789B">
        <w:rPr>
          <w:rFonts w:ascii="Times New Roman" w:hAnsi="Times New Roman"/>
          <w:sz w:val="24"/>
        </w:rPr>
        <w:t>bueiro está localizado diante</w:t>
      </w:r>
      <w:r w:rsidR="00446FE2">
        <w:rPr>
          <w:rFonts w:ascii="Times New Roman" w:hAnsi="Times New Roman"/>
          <w:sz w:val="24"/>
        </w:rPr>
        <w:t xml:space="preserve"> </w:t>
      </w:r>
      <w:r w:rsidR="0078789B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entrada de </w:t>
      </w:r>
      <w:r w:rsidR="0086369B">
        <w:rPr>
          <w:rFonts w:ascii="Times New Roman" w:hAnsi="Times New Roman"/>
          <w:sz w:val="24"/>
        </w:rPr>
        <w:t>veículos do lote, impedindo o andamento do processo de regularização do imóvel Protocolo nº 2014/15859 e nº 2015/184, vol. 1</w:t>
      </w:r>
      <w:r w:rsidR="006528F1">
        <w:rPr>
          <w:rFonts w:ascii="Times New Roman" w:hAnsi="Times New Roman"/>
          <w:sz w:val="24"/>
        </w:rPr>
        <w:t xml:space="preserve">. Portanto, </w:t>
      </w:r>
      <w:r w:rsidR="00F90F41">
        <w:rPr>
          <w:rFonts w:ascii="Times New Roman" w:hAnsi="Times New Roman"/>
          <w:sz w:val="24"/>
        </w:rPr>
        <w:t>para a aprovação da regularização</w:t>
      </w:r>
      <w:r w:rsidR="0078789B">
        <w:rPr>
          <w:rFonts w:ascii="Times New Roman" w:hAnsi="Times New Roman"/>
          <w:sz w:val="24"/>
        </w:rPr>
        <w:t>,</w:t>
      </w:r>
      <w:r w:rsidR="00F90F41">
        <w:rPr>
          <w:rFonts w:ascii="Times New Roman" w:hAnsi="Times New Roman"/>
          <w:sz w:val="24"/>
        </w:rPr>
        <w:t xml:space="preserve"> é </w:t>
      </w:r>
      <w:r w:rsidR="0078789B">
        <w:rPr>
          <w:rFonts w:ascii="Times New Roman" w:hAnsi="Times New Roman"/>
          <w:sz w:val="24"/>
        </w:rPr>
        <w:t>necessária</w:t>
      </w:r>
      <w:r w:rsidR="00F90F41">
        <w:rPr>
          <w:rFonts w:ascii="Times New Roman" w:hAnsi="Times New Roman"/>
          <w:sz w:val="24"/>
        </w:rPr>
        <w:t xml:space="preserve"> esta mudança com urgência. </w:t>
      </w:r>
    </w:p>
    <w:p w:rsidR="006B4E89" w:rsidRDefault="006B4E89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FB6CEF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446FE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70B62">
      <w:pPr>
        <w:spacing w:line="276" w:lineRule="auto"/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70B62"/>
    <w:rsid w:val="000822B6"/>
    <w:rsid w:val="0009627C"/>
    <w:rsid w:val="000B19F9"/>
    <w:rsid w:val="000B5A8F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D2D89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EC6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81D36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F3EB3"/>
    <w:rsid w:val="00400636"/>
    <w:rsid w:val="00404C8A"/>
    <w:rsid w:val="00404FC2"/>
    <w:rsid w:val="0041215D"/>
    <w:rsid w:val="00414209"/>
    <w:rsid w:val="004205A1"/>
    <w:rsid w:val="00446FE2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95628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528F1"/>
    <w:rsid w:val="006652FD"/>
    <w:rsid w:val="00670A45"/>
    <w:rsid w:val="00682B12"/>
    <w:rsid w:val="00691B9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8789B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6369B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6F7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3460"/>
    <w:rsid w:val="00A579C6"/>
    <w:rsid w:val="00A57FBB"/>
    <w:rsid w:val="00A61A40"/>
    <w:rsid w:val="00A7120E"/>
    <w:rsid w:val="00A8359A"/>
    <w:rsid w:val="00A910E3"/>
    <w:rsid w:val="00AA4C5B"/>
    <w:rsid w:val="00AB0AE7"/>
    <w:rsid w:val="00AB115F"/>
    <w:rsid w:val="00AB7B62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80993"/>
    <w:rsid w:val="00B83846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0F4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2015-12-09T18:50:00Z</cp:lastPrinted>
  <dcterms:created xsi:type="dcterms:W3CDTF">2015-12-16T18:35:00Z</dcterms:created>
  <dcterms:modified xsi:type="dcterms:W3CDTF">2015-12-22T15:00:00Z</dcterms:modified>
</cp:coreProperties>
</file>