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85656">
        <w:t xml:space="preserve"> 108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F7D27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285656">
        <w:t xml:space="preserve"> 11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285656" w:rsidP="009A3D65">
      <w:pPr>
        <w:jc w:val="both"/>
      </w:pPr>
      <w:r>
        <w:t xml:space="preserve">Ilmo. Sr. </w:t>
      </w:r>
      <w:r w:rsidR="00856B5A">
        <w:t xml:space="preserve">Ten. Cel. </w:t>
      </w:r>
      <w:proofErr w:type="spellStart"/>
      <w:r w:rsidR="00856B5A">
        <w:t>Egon</w:t>
      </w:r>
      <w:proofErr w:type="spellEnd"/>
      <w:r w:rsidR="00856B5A">
        <w:t xml:space="preserve"> Marques </w:t>
      </w:r>
      <w:proofErr w:type="spellStart"/>
      <w:r w:rsidR="00856B5A">
        <w:t>Kvietinski</w:t>
      </w:r>
      <w:proofErr w:type="spellEnd"/>
      <w:r w:rsidR="009A3D65" w:rsidRPr="0069555D">
        <w:t>,</w:t>
      </w:r>
    </w:p>
    <w:p w:rsidR="009A3D65" w:rsidRPr="0069555D" w:rsidRDefault="00285656" w:rsidP="009A3D65">
      <w:pPr>
        <w:jc w:val="both"/>
      </w:pPr>
      <w:r>
        <w:t xml:space="preserve">Comandante </w:t>
      </w:r>
      <w:r w:rsidR="00856B5A">
        <w:t>do 34º BPM de Esteio</w:t>
      </w:r>
      <w:r w:rsidR="009A3D65" w:rsidRPr="0069555D">
        <w:t>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856B5A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285656">
        <w:rPr>
          <w:lang w:val="pt-PT"/>
        </w:rPr>
        <w:t xml:space="preserve"> Comandante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F7D2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85656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>solicita a Vossa Senhoria que a ronda policial do Bairro Santo Inácio, sobretudo na região em torno da Praça Ildo Meneghetti, tenha como rota também as ruas transversais do interior do bairro.</w:t>
      </w:r>
    </w:p>
    <w:p w:rsidR="00285656" w:rsidRDefault="00285656" w:rsidP="00285656">
      <w:pPr>
        <w:pStyle w:val="Recuodecorpodetexto"/>
        <w:rPr>
          <w:rFonts w:ascii="Times New Roman" w:hAnsi="Times New Roman"/>
          <w:sz w:val="24"/>
        </w:rPr>
      </w:pPr>
    </w:p>
    <w:p w:rsidR="00285656" w:rsidRDefault="00285656" w:rsidP="0028565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os moradores são freque</w:t>
      </w:r>
      <w:r w:rsidR="00AF6578">
        <w:rPr>
          <w:rFonts w:ascii="Times New Roman" w:hAnsi="Times New Roman"/>
          <w:sz w:val="24"/>
        </w:rPr>
        <w:t xml:space="preserve">ntes os roubos, furtos e pichações na região em decorrência da reduzida presença do policiamento ostensivo nas ruas do interior do bairro, principalmente nas transversais entre a Av. Tarso Dutra e Av. Governador Ernesto Dornelles. </w:t>
      </w:r>
    </w:p>
    <w:p w:rsidR="00AF6578" w:rsidRPr="000C4C00" w:rsidRDefault="00AF6578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AF6578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14FA9" w:rsidP="009A3D65">
      <w:pPr>
        <w:jc w:val="center"/>
        <w:rPr>
          <w:lang w:val="pt-PT"/>
        </w:rPr>
      </w:pPr>
      <w:r>
        <w:rPr>
          <w:lang w:val="pt-PT"/>
        </w:rPr>
        <w:t>Bia Lopes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</w:t>
      </w:r>
      <w:r w:rsidR="00914FA9">
        <w:rPr>
          <w:lang w:val="pt-PT"/>
        </w:rPr>
        <w:t xml:space="preserve"> em exercício</w:t>
      </w:r>
      <w:r w:rsidRPr="0069555D">
        <w:rPr>
          <w:lang w:val="pt-PT"/>
        </w:rPr>
        <w:t>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4F4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B7A96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23C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6B5A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14FA9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6EA5"/>
    <w:rsid w:val="00D76F15"/>
    <w:rsid w:val="00D827C4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1F03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CE8C-DBA9-4177-A933-19176E2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2015-02-12T14:52:00Z</cp:lastPrinted>
  <dcterms:created xsi:type="dcterms:W3CDTF">2015-02-11T15:52:00Z</dcterms:created>
  <dcterms:modified xsi:type="dcterms:W3CDTF">2015-02-12T14:52:00Z</dcterms:modified>
</cp:coreProperties>
</file>