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07D34">
        <w:t xml:space="preserve"> </w:t>
      </w:r>
      <w:r w:rsidR="003E768D">
        <w:t>1</w:t>
      </w:r>
      <w:r w:rsidR="00D1561E">
        <w:t>48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407D34">
        <w:t>24</w:t>
      </w:r>
      <w:r w:rsidR="005550C4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07D34">
        <w:rPr>
          <w:rFonts w:ascii="Times New Roman" w:hAnsi="Times New Roman"/>
          <w:sz w:val="24"/>
        </w:rPr>
        <w:t>23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</w:t>
      </w:r>
      <w:r w:rsidR="00D1561E">
        <w:rPr>
          <w:rFonts w:ascii="Times New Roman" w:hAnsi="Times New Roman"/>
          <w:sz w:val="24"/>
        </w:rPr>
        <w:t>determine à Secretaria competente a colocação de brita no Beco ao lado do número 2.358, na Rua 24 de Agosto. Foto em anexo.</w:t>
      </w:r>
    </w:p>
    <w:p w:rsidR="006011C3" w:rsidRDefault="006011C3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D1561E" w:rsidRDefault="00D1561E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as vias referidas carecem de manutenção, pois quaisquer chuvas as tornam intransitáveis. O excesso de lama e barro faz com que os moradores não consigam entrar e sair de suas casas, obrigando pais e mães a carregarem seus filhos no colo para que os mesmos cheguem asseados na escola.</w:t>
      </w:r>
    </w:p>
    <w:p w:rsidR="008514CA" w:rsidRDefault="008514CA" w:rsidP="00407D3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Default="00B46608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Pr="006D367C" w:rsidRDefault="00407D34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11C3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B2E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561E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3104-2B15-4221-AC94-9D325A6A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2016-02-24T18:04:00Z</cp:lastPrinted>
  <dcterms:created xsi:type="dcterms:W3CDTF">2016-02-24T17:32:00Z</dcterms:created>
  <dcterms:modified xsi:type="dcterms:W3CDTF">2016-02-24T18:04:00Z</dcterms:modified>
</cp:coreProperties>
</file>