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1445EF">
        <w:t>24</w:t>
      </w:r>
      <w:r w:rsidR="00653278">
        <w:t>5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915F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915FE4">
        <w:rPr>
          <w:lang w:val="pt-PT"/>
        </w:rPr>
        <w:t>09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2EFB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15FE4">
        <w:rPr>
          <w:rFonts w:ascii="Times New Roman" w:hAnsi="Times New Roman"/>
          <w:sz w:val="24"/>
        </w:rPr>
        <w:t>8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 xml:space="preserve">termine à Secretaria </w:t>
      </w:r>
      <w:r w:rsidR="00EC4C57">
        <w:rPr>
          <w:rFonts w:ascii="Times New Roman" w:hAnsi="Times New Roman"/>
          <w:sz w:val="24"/>
        </w:rPr>
        <w:t xml:space="preserve">competente </w:t>
      </w:r>
      <w:r w:rsidR="00653278">
        <w:rPr>
          <w:rFonts w:ascii="Times New Roman" w:hAnsi="Times New Roman"/>
          <w:sz w:val="24"/>
        </w:rPr>
        <w:t>a substituição de lâmpada queimada nos seguintes endereços:</w:t>
      </w:r>
    </w:p>
    <w:p w:rsidR="00653278" w:rsidRDefault="00653278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Av. Padre Claret, em frente aos número</w:t>
      </w:r>
      <w:r w:rsidR="002B5E9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2250 e</w:t>
      </w:r>
      <w:r w:rsidR="002B5E99">
        <w:rPr>
          <w:rFonts w:ascii="Times New Roman" w:hAnsi="Times New Roman"/>
          <w:sz w:val="24"/>
        </w:rPr>
        <w:t xml:space="preserve"> 769;</w:t>
      </w:r>
    </w:p>
    <w:p w:rsidR="002B5E99" w:rsidRDefault="002B5E99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B5E99" w:rsidRDefault="002B5E99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Av. das Américas, esqui</w:t>
      </w:r>
      <w:r w:rsidR="002C7375">
        <w:rPr>
          <w:rFonts w:ascii="Times New Roman" w:hAnsi="Times New Roman"/>
          <w:sz w:val="24"/>
        </w:rPr>
        <w:t>na com a Av. Santo Inácio de Loy</w:t>
      </w:r>
      <w:r>
        <w:rPr>
          <w:rFonts w:ascii="Times New Roman" w:hAnsi="Times New Roman"/>
          <w:sz w:val="24"/>
        </w:rPr>
        <w:t>ola (canteiro central)</w:t>
      </w:r>
      <w:r w:rsidR="002C7375"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bairro Santo Inácio;</w:t>
      </w:r>
    </w:p>
    <w:p w:rsidR="002B5E99" w:rsidRDefault="002B5E99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B5E99" w:rsidRDefault="002B5E99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2C7375">
        <w:rPr>
          <w:rFonts w:ascii="Times New Roman" w:hAnsi="Times New Roman"/>
          <w:sz w:val="24"/>
        </w:rPr>
        <w:t>Av. Presidente Vargas, em frente ao n° 1166 – bairro Centro.</w:t>
      </w:r>
    </w:p>
    <w:p w:rsidR="002C7375" w:rsidRDefault="002C737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  <w:bookmarkStart w:id="0" w:name="_GoBack"/>
      <w:bookmarkEnd w:id="0"/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020DA"/>
    <w:rsid w:val="00141069"/>
    <w:rsid w:val="001445EF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B5E99"/>
    <w:rsid w:val="002C177F"/>
    <w:rsid w:val="002C7375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B2514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7B35"/>
    <w:rsid w:val="00583AC3"/>
    <w:rsid w:val="00593D25"/>
    <w:rsid w:val="005F2D7B"/>
    <w:rsid w:val="00627C85"/>
    <w:rsid w:val="00653278"/>
    <w:rsid w:val="00665239"/>
    <w:rsid w:val="0069555D"/>
    <w:rsid w:val="006B75AE"/>
    <w:rsid w:val="006C32A5"/>
    <w:rsid w:val="006D0630"/>
    <w:rsid w:val="006F45FA"/>
    <w:rsid w:val="00757841"/>
    <w:rsid w:val="0077324E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00D5"/>
    <w:rsid w:val="009510B1"/>
    <w:rsid w:val="0098218C"/>
    <w:rsid w:val="009B6666"/>
    <w:rsid w:val="00A410DB"/>
    <w:rsid w:val="00A5129B"/>
    <w:rsid w:val="00A61A40"/>
    <w:rsid w:val="00AD6635"/>
    <w:rsid w:val="00AE1981"/>
    <w:rsid w:val="00AF0C35"/>
    <w:rsid w:val="00AF1917"/>
    <w:rsid w:val="00AF2986"/>
    <w:rsid w:val="00B15D3D"/>
    <w:rsid w:val="00B2369D"/>
    <w:rsid w:val="00B34406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36E1"/>
    <w:rsid w:val="00C96A87"/>
    <w:rsid w:val="00C97AE8"/>
    <w:rsid w:val="00CA4E70"/>
    <w:rsid w:val="00CA5874"/>
    <w:rsid w:val="00CB1659"/>
    <w:rsid w:val="00CB7403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B1D09"/>
    <w:rsid w:val="00EC4C57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12</cp:revision>
  <cp:lastPrinted>2016-03-02T18:49:00Z</cp:lastPrinted>
  <dcterms:created xsi:type="dcterms:W3CDTF">2016-03-09T12:57:00Z</dcterms:created>
  <dcterms:modified xsi:type="dcterms:W3CDTF">2016-03-09T13:54:00Z</dcterms:modified>
</cp:coreProperties>
</file>