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A1DD2">
        <w:t>272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16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53A46">
        <w:rPr>
          <w:rFonts w:ascii="Times New Roman" w:hAnsi="Times New Roman"/>
          <w:sz w:val="24"/>
        </w:rPr>
        <w:t xml:space="preserve">15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2F2D79">
        <w:rPr>
          <w:rFonts w:ascii="Times New Roman" w:hAnsi="Times New Roman"/>
          <w:sz w:val="24"/>
        </w:rPr>
        <w:t>sinalização adequada</w:t>
      </w:r>
      <w:r w:rsidR="009A1DD2">
        <w:rPr>
          <w:rFonts w:ascii="Times New Roman" w:hAnsi="Times New Roman"/>
          <w:sz w:val="24"/>
        </w:rPr>
        <w:t xml:space="preserve"> </w:t>
      </w:r>
      <w:r w:rsidR="002F2D79">
        <w:rPr>
          <w:rFonts w:ascii="Times New Roman" w:hAnsi="Times New Roman"/>
          <w:sz w:val="24"/>
        </w:rPr>
        <w:t>n</w:t>
      </w:r>
      <w:r w:rsidR="009A1DD2">
        <w:rPr>
          <w:rFonts w:ascii="Times New Roman" w:hAnsi="Times New Roman"/>
          <w:sz w:val="24"/>
        </w:rPr>
        <w:t>as ruas que estão com os bloqueios diante das obras de pavimentação, bem como notifique a empresa para que a mesma providencie meios de comunicar os serviços que est</w:t>
      </w:r>
      <w:r w:rsidR="002F2D79">
        <w:rPr>
          <w:rFonts w:ascii="Times New Roman" w:hAnsi="Times New Roman"/>
          <w:sz w:val="24"/>
        </w:rPr>
        <w:t>a</w:t>
      </w:r>
      <w:r w:rsidR="009A1DD2">
        <w:rPr>
          <w:rFonts w:ascii="Times New Roman" w:hAnsi="Times New Roman"/>
          <w:sz w:val="24"/>
        </w:rPr>
        <w:t>çao sendo executados na malha viária do municipio</w:t>
      </w:r>
      <w:r w:rsidR="00E469A5">
        <w:rPr>
          <w:rFonts w:ascii="Times New Roman" w:hAnsi="Times New Roman"/>
          <w:sz w:val="24"/>
        </w:rPr>
        <w:t>.</w:t>
      </w:r>
      <w:r w:rsidR="00A309EA">
        <w:rPr>
          <w:rFonts w:ascii="Times New Roman" w:hAnsi="Times New Roman"/>
          <w:sz w:val="24"/>
        </w:rPr>
        <w:t xml:space="preserve"> 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A1DD2">
        <w:rPr>
          <w:rFonts w:ascii="Times New Roman" w:hAnsi="Times New Roman"/>
          <w:sz w:val="24"/>
        </w:rPr>
        <w:t>é notório o imenso transtorno causado na mobilidade urbana de Esteio, os motoristas de lotação ou condutores de automóveis executam manobras drásticas e arriscadas em razão da falta de sinalização adequada.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7728C"/>
    <w:rsid w:val="008905CA"/>
    <w:rsid w:val="008B2102"/>
    <w:rsid w:val="008D3993"/>
    <w:rsid w:val="00915D0D"/>
    <w:rsid w:val="009227BF"/>
    <w:rsid w:val="0097497C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2016-03-16T21:39:00Z</cp:lastPrinted>
  <dcterms:created xsi:type="dcterms:W3CDTF">2016-03-16T14:10:00Z</dcterms:created>
  <dcterms:modified xsi:type="dcterms:W3CDTF">2016-03-16T21:39:00Z</dcterms:modified>
</cp:coreProperties>
</file>