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90E88">
        <w:t xml:space="preserve"> 337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90E88" w:rsidP="00850DAB">
      <w:r>
        <w:t xml:space="preserve">                                                                                                                    </w:t>
      </w:r>
      <w:r w:rsidR="00F330D4" w:rsidRPr="000C4C00">
        <w:t>Esteio,</w:t>
      </w:r>
      <w:r>
        <w:t xml:space="preserve"> 06 de abril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B70FB" w:rsidRDefault="00D06AA2" w:rsidP="00700EC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F90E88">
        <w:rPr>
          <w:rFonts w:ascii="Times New Roman" w:hAnsi="Times New Roman"/>
          <w:sz w:val="24"/>
        </w:rPr>
        <w:t>05 de abril</w:t>
      </w:r>
      <w:r w:rsidRPr="000C4C00">
        <w:rPr>
          <w:rFonts w:ascii="Times New Roman" w:hAnsi="Times New Roman"/>
          <w:sz w:val="24"/>
        </w:rPr>
        <w:t xml:space="preserve">, </w:t>
      </w:r>
      <w:r w:rsidR="00700EC1">
        <w:rPr>
          <w:rFonts w:ascii="Times New Roman" w:hAnsi="Times New Roman"/>
          <w:sz w:val="24"/>
        </w:rPr>
        <w:t>solicita que</w:t>
      </w:r>
      <w:r w:rsidR="00DB70FB">
        <w:rPr>
          <w:rFonts w:ascii="Times New Roman" w:hAnsi="Times New Roman"/>
          <w:sz w:val="24"/>
        </w:rPr>
        <w:t xml:space="preserve"> Vossa Excelência </w:t>
      </w:r>
      <w:r w:rsidR="00700EC1">
        <w:rPr>
          <w:rFonts w:ascii="Times New Roman" w:hAnsi="Times New Roman"/>
          <w:sz w:val="24"/>
        </w:rPr>
        <w:t xml:space="preserve">determine </w:t>
      </w:r>
      <w:r w:rsidR="00EF5500">
        <w:rPr>
          <w:rFonts w:ascii="Times New Roman" w:hAnsi="Times New Roman"/>
          <w:sz w:val="24"/>
        </w:rPr>
        <w:t>à Secretaria competente</w:t>
      </w:r>
      <w:r w:rsidR="00F90E88">
        <w:rPr>
          <w:rFonts w:ascii="Times New Roman" w:hAnsi="Times New Roman"/>
          <w:sz w:val="24"/>
        </w:rPr>
        <w:t>, a notificação do proprietário do terreno localizado na Rua Primeiro de Março, nº 93 – Bairro Jardim das Figueiras, para que o mesmo providencie imediatamente a limpeza do terreno</w:t>
      </w:r>
      <w:r w:rsidR="00877821">
        <w:rPr>
          <w:rFonts w:ascii="Times New Roman" w:hAnsi="Times New Roman"/>
          <w:sz w:val="24"/>
        </w:rPr>
        <w:t>.</w:t>
      </w:r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84C21">
        <w:rPr>
          <w:rFonts w:ascii="Times New Roman" w:hAnsi="Times New Roman"/>
          <w:sz w:val="24"/>
        </w:rPr>
        <w:t xml:space="preserve">os moradores </w:t>
      </w:r>
      <w:r w:rsidR="00E91EE5">
        <w:rPr>
          <w:rFonts w:ascii="Times New Roman" w:hAnsi="Times New Roman"/>
          <w:sz w:val="24"/>
        </w:rPr>
        <w:t xml:space="preserve">estão preocupados e </w:t>
      </w:r>
      <w:r w:rsidR="00684C21">
        <w:rPr>
          <w:rFonts w:ascii="Times New Roman" w:hAnsi="Times New Roman"/>
          <w:sz w:val="24"/>
        </w:rPr>
        <w:t>relatam o estado de abandono do terreno, que está servindo de depósito de lixo, de corpos de animais mortos, inclusive com o aparecimento de mosquitos e animais peçonhentos ocasionando dessa forma, uma série de danos à comunidade, inclusive à inco</w:t>
      </w:r>
      <w:r w:rsidR="00E91EE5">
        <w:rPr>
          <w:rFonts w:ascii="Times New Roman" w:hAnsi="Times New Roman"/>
          <w:sz w:val="24"/>
        </w:rPr>
        <w:t>lumidade e a vida dos moradores, sendo que os mesmos já protocolaram via ouvidoria do município pedido de providências, sem solução até o presente momento.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684C21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C68EE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5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31C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84C21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46AF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D5CA6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1EE5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0E88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260C-A513-4FA1-8CD7-5FD497A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2016-04-07T13:37:00Z</cp:lastPrinted>
  <dcterms:created xsi:type="dcterms:W3CDTF">2016-04-06T14:57:00Z</dcterms:created>
  <dcterms:modified xsi:type="dcterms:W3CDTF">2016-04-07T13:41:00Z</dcterms:modified>
</cp:coreProperties>
</file>