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75908">
        <w:t>5</w:t>
      </w:r>
      <w:r w:rsidR="007820A2">
        <w:t>59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110272">
        <w:rPr>
          <w:lang w:val="pt-PT"/>
        </w:rPr>
        <w:t>25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DC2654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10272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7820A2">
        <w:rPr>
          <w:rFonts w:ascii="Times New Roman" w:hAnsi="Times New Roman"/>
          <w:sz w:val="24"/>
        </w:rPr>
        <w:t>a limpeza e manutenção da boca de lobo, em frente ao número 19 da Rua Elvis Presley, Bairro Parque Primavera</w:t>
      </w:r>
      <w:r w:rsidR="00C26885">
        <w:rPr>
          <w:rFonts w:ascii="Times New Roman" w:hAnsi="Times New Roman"/>
          <w:sz w:val="24"/>
        </w:rPr>
        <w:t xml:space="preserve">. </w:t>
      </w:r>
    </w:p>
    <w:p w:rsidR="009E3602" w:rsidRDefault="009E3602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0A2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37506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CF7099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2016-05-13T16:39:00Z</cp:lastPrinted>
  <dcterms:created xsi:type="dcterms:W3CDTF">2016-05-25T16:10:00Z</dcterms:created>
  <dcterms:modified xsi:type="dcterms:W3CDTF">2016-05-25T16:10:00Z</dcterms:modified>
</cp:coreProperties>
</file>