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5" w:rsidRDefault="00FA0AD5" w:rsidP="00FA0AD5">
      <w:r w:rsidRPr="00AD6635">
        <w:t xml:space="preserve">Of. nº </w:t>
      </w:r>
      <w:r w:rsidR="002944A9">
        <w:t>681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44A9">
        <w:rPr>
          <w:lang w:val="pt-PT"/>
        </w:rPr>
        <w:t>15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EA2ED0" w:rsidP="00FA0AD5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</w:t>
      </w:r>
      <w:r w:rsidR="00FA0AD5"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  <w:bookmarkStart w:id="0" w:name="_GoBack"/>
      <w:bookmarkEnd w:id="0"/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415B8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44A9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765E01">
        <w:rPr>
          <w:rFonts w:ascii="Times New Roman" w:hAnsi="Times New Roman"/>
          <w:sz w:val="24"/>
        </w:rPr>
        <w:t xml:space="preserve"> </w:t>
      </w:r>
      <w:r w:rsidR="00415B8B">
        <w:rPr>
          <w:rFonts w:ascii="Times New Roman" w:hAnsi="Times New Roman"/>
          <w:sz w:val="24"/>
        </w:rPr>
        <w:t>a troca de</w:t>
      </w:r>
      <w:r w:rsidR="00EA10E9">
        <w:rPr>
          <w:rFonts w:ascii="Times New Roman" w:hAnsi="Times New Roman"/>
          <w:sz w:val="24"/>
        </w:rPr>
        <w:t xml:space="preserve"> lâmpada, na Rua Raul Pilla, 151</w:t>
      </w:r>
      <w:r w:rsidR="00415B8B">
        <w:rPr>
          <w:rFonts w:ascii="Times New Roman" w:hAnsi="Times New Roman"/>
          <w:sz w:val="24"/>
        </w:rPr>
        <w:t>.</w:t>
      </w:r>
    </w:p>
    <w:p w:rsidR="00415B8B" w:rsidRDefault="00415B8B" w:rsidP="00415B8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81C3B"/>
    <w:rsid w:val="00A90900"/>
    <w:rsid w:val="00A95496"/>
    <w:rsid w:val="00AA0940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A2ED0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2016-06-15T17:54:00Z</cp:lastPrinted>
  <dcterms:created xsi:type="dcterms:W3CDTF">2016-06-15T16:09:00Z</dcterms:created>
  <dcterms:modified xsi:type="dcterms:W3CDTF">2016-06-15T17:54:00Z</dcterms:modified>
</cp:coreProperties>
</file>