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A63FE8">
        <w:t>682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2944A9">
        <w:rPr>
          <w:lang w:val="pt-PT"/>
        </w:rPr>
        <w:t>15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3083C" w:rsidRDefault="00FA0AD5" w:rsidP="00415B8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2944A9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765E01">
        <w:rPr>
          <w:rFonts w:ascii="Times New Roman" w:hAnsi="Times New Roman"/>
          <w:sz w:val="24"/>
        </w:rPr>
        <w:t xml:space="preserve"> </w:t>
      </w:r>
      <w:r w:rsidR="00415B8B">
        <w:rPr>
          <w:rFonts w:ascii="Times New Roman" w:hAnsi="Times New Roman"/>
          <w:sz w:val="24"/>
        </w:rPr>
        <w:t>a troca de</w:t>
      </w:r>
      <w:r w:rsidR="00EA10E9">
        <w:rPr>
          <w:rFonts w:ascii="Times New Roman" w:hAnsi="Times New Roman"/>
          <w:sz w:val="24"/>
        </w:rPr>
        <w:t xml:space="preserve"> lâmpada, na</w:t>
      </w:r>
      <w:r w:rsidR="00754D6F">
        <w:rPr>
          <w:rFonts w:ascii="Times New Roman" w:hAnsi="Times New Roman"/>
          <w:sz w:val="24"/>
        </w:rPr>
        <w:t xml:space="preserve"> Rua São Luiz,</w:t>
      </w:r>
      <w:r w:rsidR="00125A47">
        <w:rPr>
          <w:rFonts w:ascii="Times New Roman" w:hAnsi="Times New Roman"/>
          <w:sz w:val="24"/>
        </w:rPr>
        <w:t xml:space="preserve"> em frente aos nºs</w:t>
      </w:r>
      <w:r w:rsidR="00754D6F">
        <w:rPr>
          <w:rFonts w:ascii="Times New Roman" w:hAnsi="Times New Roman"/>
          <w:sz w:val="24"/>
        </w:rPr>
        <w:t xml:space="preserve"> 231 e 397.</w:t>
      </w:r>
    </w:p>
    <w:p w:rsidR="00415B8B" w:rsidRDefault="00415B8B" w:rsidP="00415B8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25A47"/>
    <w:rsid w:val="00141069"/>
    <w:rsid w:val="001514EC"/>
    <w:rsid w:val="00175908"/>
    <w:rsid w:val="001C33A0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6FB1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2016-06-15T20:40:00Z</cp:lastPrinted>
  <dcterms:created xsi:type="dcterms:W3CDTF">2016-06-15T16:11:00Z</dcterms:created>
  <dcterms:modified xsi:type="dcterms:W3CDTF">2016-06-15T20:48:00Z</dcterms:modified>
</cp:coreProperties>
</file>