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D16317">
        <w:t>713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293F22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293F22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a</w:t>
      </w:r>
      <w:r w:rsidR="00765E01">
        <w:rPr>
          <w:rFonts w:ascii="Times New Roman" w:hAnsi="Times New Roman"/>
          <w:sz w:val="24"/>
        </w:rPr>
        <w:t xml:space="preserve"> </w:t>
      </w:r>
      <w:r w:rsidR="00293F22">
        <w:rPr>
          <w:rFonts w:ascii="Times New Roman" w:hAnsi="Times New Roman"/>
          <w:sz w:val="24"/>
        </w:rPr>
        <w:t>pintura de um quebra-molas</w:t>
      </w:r>
      <w:r w:rsidR="00365883">
        <w:rPr>
          <w:rFonts w:ascii="Times New Roman" w:hAnsi="Times New Roman"/>
          <w:sz w:val="24"/>
        </w:rPr>
        <w:t xml:space="preserve"> na </w:t>
      </w:r>
      <w:r w:rsidR="00293F22">
        <w:rPr>
          <w:rFonts w:ascii="Times New Roman" w:hAnsi="Times New Roman"/>
          <w:sz w:val="24"/>
        </w:rPr>
        <w:t>Trav.Uruguai</w:t>
      </w:r>
      <w:r w:rsidR="00365883">
        <w:rPr>
          <w:rFonts w:ascii="Times New Roman" w:hAnsi="Times New Roman"/>
          <w:sz w:val="24"/>
        </w:rPr>
        <w:t xml:space="preserve">, nº </w:t>
      </w:r>
      <w:r w:rsidR="00293F22">
        <w:rPr>
          <w:rFonts w:ascii="Times New Roman" w:hAnsi="Times New Roman"/>
          <w:sz w:val="24"/>
        </w:rPr>
        <w:t>174, Bairro São Sebastião</w:t>
      </w:r>
      <w:r w:rsidR="00365883">
        <w:rPr>
          <w:rFonts w:ascii="Times New Roman" w:hAnsi="Times New Roman"/>
          <w:sz w:val="24"/>
        </w:rPr>
        <w:t>.</w:t>
      </w:r>
    </w:p>
    <w:p w:rsidR="00365883" w:rsidRDefault="00365883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3F22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65883"/>
    <w:rsid w:val="00370BBA"/>
    <w:rsid w:val="00375973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5B52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16317"/>
    <w:rsid w:val="00D31394"/>
    <w:rsid w:val="00D32D0D"/>
    <w:rsid w:val="00D33D9B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2016-06-15T20:51:00Z</cp:lastPrinted>
  <dcterms:created xsi:type="dcterms:W3CDTF">2016-06-22T16:55:00Z</dcterms:created>
  <dcterms:modified xsi:type="dcterms:W3CDTF">2016-06-22T16:56:00Z</dcterms:modified>
</cp:coreProperties>
</file>