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EF4DA4">
        <w:t>739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94BEA">
        <w:rPr>
          <w:lang w:val="pt-PT"/>
        </w:rPr>
        <w:t>29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4DA4" w:rsidRDefault="00FA0AD5" w:rsidP="00EF4DA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94BEA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524BA5">
        <w:rPr>
          <w:rFonts w:ascii="Times New Roman" w:hAnsi="Times New Roman"/>
          <w:sz w:val="24"/>
        </w:rPr>
        <w:t>a eli</w:t>
      </w:r>
      <w:r w:rsidR="00EF4DA4">
        <w:rPr>
          <w:rFonts w:ascii="Times New Roman" w:hAnsi="Times New Roman"/>
          <w:sz w:val="24"/>
        </w:rPr>
        <w:t>minação de broca na Rua Olga Benário Prestes, 271. Fotos e anexo.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2AFF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523B2"/>
    <w:rsid w:val="00476616"/>
    <w:rsid w:val="004A385A"/>
    <w:rsid w:val="004B12B6"/>
    <w:rsid w:val="004E25E3"/>
    <w:rsid w:val="004E2A81"/>
    <w:rsid w:val="004E7BB3"/>
    <w:rsid w:val="004F1344"/>
    <w:rsid w:val="00524BA5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6797E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C216E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EF4DA4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2016-06-29T18:01:00Z</cp:lastPrinted>
  <dcterms:created xsi:type="dcterms:W3CDTF">2016-06-29T14:19:00Z</dcterms:created>
  <dcterms:modified xsi:type="dcterms:W3CDTF">2016-06-29T18:01:00Z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