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F94BEA">
        <w:t>745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94BEA">
        <w:rPr>
          <w:lang w:val="pt-PT"/>
        </w:rPr>
        <w:t>29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94BEA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a</w:t>
      </w:r>
      <w:r w:rsidR="00765E01">
        <w:rPr>
          <w:rFonts w:ascii="Times New Roman" w:hAnsi="Times New Roman"/>
          <w:sz w:val="24"/>
        </w:rPr>
        <w:t xml:space="preserve"> </w:t>
      </w:r>
      <w:r w:rsidR="003531CC">
        <w:rPr>
          <w:rFonts w:ascii="Times New Roman" w:hAnsi="Times New Roman"/>
          <w:sz w:val="24"/>
        </w:rPr>
        <w:t xml:space="preserve">notificação </w:t>
      </w:r>
      <w:r w:rsidR="00216D28">
        <w:rPr>
          <w:rFonts w:ascii="Times New Roman" w:hAnsi="Times New Roman"/>
          <w:sz w:val="24"/>
        </w:rPr>
        <w:t>do proprietário, para que o mesm</w:t>
      </w:r>
      <w:r w:rsidR="003531CC">
        <w:rPr>
          <w:rFonts w:ascii="Times New Roman" w:hAnsi="Times New Roman"/>
          <w:sz w:val="24"/>
        </w:rPr>
        <w:t xml:space="preserve">o efetue a limpeza da calçada </w:t>
      </w:r>
      <w:r w:rsidR="00216D28">
        <w:rPr>
          <w:rFonts w:ascii="Times New Roman" w:hAnsi="Times New Roman"/>
          <w:sz w:val="24"/>
        </w:rPr>
        <w:t>na Rua P</w:t>
      </w:r>
      <w:r w:rsidR="003531CC">
        <w:rPr>
          <w:rFonts w:ascii="Times New Roman" w:hAnsi="Times New Roman"/>
          <w:sz w:val="24"/>
        </w:rPr>
        <w:t xml:space="preserve">elotas, esquina com </w:t>
      </w:r>
      <w:r w:rsidR="00216D28">
        <w:rPr>
          <w:rFonts w:ascii="Times New Roman" w:hAnsi="Times New Roman"/>
          <w:sz w:val="24"/>
        </w:rPr>
        <w:t>a</w:t>
      </w:r>
      <w:r w:rsidR="003531CC">
        <w:rPr>
          <w:rFonts w:ascii="Times New Roman" w:hAnsi="Times New Roman"/>
          <w:sz w:val="24"/>
        </w:rPr>
        <w:t xml:space="preserve"> Rua </w:t>
      </w:r>
      <w:r w:rsidR="00F94BEA">
        <w:rPr>
          <w:rFonts w:ascii="Times New Roman" w:hAnsi="Times New Roman"/>
          <w:sz w:val="24"/>
        </w:rPr>
        <w:t>Liberdade</w:t>
      </w:r>
      <w:r w:rsidR="003531CC">
        <w:rPr>
          <w:rFonts w:ascii="Times New Roman" w:hAnsi="Times New Roman"/>
          <w:sz w:val="24"/>
        </w:rPr>
        <w:t xml:space="preserve">, pois </w:t>
      </w:r>
      <w:r w:rsidR="00F94BEA">
        <w:rPr>
          <w:rFonts w:ascii="Times New Roman" w:hAnsi="Times New Roman"/>
          <w:sz w:val="24"/>
        </w:rPr>
        <w:t xml:space="preserve"> o acúmulo de entulho na calçada está impossibilitando a passagem de pedestres</w:t>
      </w:r>
      <w:r w:rsidR="00365883">
        <w:rPr>
          <w:rFonts w:ascii="Times New Roman" w:hAnsi="Times New Roman"/>
          <w:sz w:val="24"/>
        </w:rPr>
        <w:t>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523B2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2016-06-23T17:14:00Z</cp:lastPrinted>
  <dcterms:created xsi:type="dcterms:W3CDTF">2016-06-29T14:07:00Z</dcterms:created>
  <dcterms:modified xsi:type="dcterms:W3CDTF">2016-06-29T14:10:00Z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