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355E8">
        <w:t>778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a</w:t>
      </w:r>
      <w:r w:rsidR="00FA085E">
        <w:rPr>
          <w:rFonts w:ascii="Times New Roman" w:hAnsi="Times New Roman"/>
          <w:sz w:val="24"/>
        </w:rPr>
        <w:t xml:space="preserve"> </w:t>
      </w:r>
      <w:r w:rsidR="00A355E8">
        <w:rPr>
          <w:rFonts w:ascii="Times New Roman" w:hAnsi="Times New Roman"/>
          <w:sz w:val="24"/>
        </w:rPr>
        <w:t>troca da tampa boca de lobo</w:t>
      </w:r>
      <w:r w:rsidR="005E0E3F">
        <w:rPr>
          <w:rFonts w:ascii="Times New Roman" w:hAnsi="Times New Roman"/>
          <w:sz w:val="24"/>
        </w:rPr>
        <w:t xml:space="preserve"> da</w:t>
      </w:r>
      <w:r w:rsidR="00A355E8">
        <w:rPr>
          <w:rFonts w:ascii="Times New Roman" w:hAnsi="Times New Roman"/>
          <w:sz w:val="24"/>
        </w:rPr>
        <w:t xml:space="preserve"> Rua Doutor Lauro Dondonis</w:t>
      </w:r>
      <w:r w:rsidR="005E0E3F">
        <w:rPr>
          <w:rFonts w:ascii="Times New Roman" w:hAnsi="Times New Roman"/>
          <w:sz w:val="24"/>
        </w:rPr>
        <w:t>,</w:t>
      </w:r>
      <w:r w:rsidR="00A355E8">
        <w:rPr>
          <w:rFonts w:ascii="Times New Roman" w:hAnsi="Times New Roman"/>
          <w:sz w:val="24"/>
        </w:rPr>
        <w:t xml:space="preserve"> em frente ao número 307, Bairro Parque Primavera.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2016-07-13T20:49:00Z</cp:lastPrinted>
  <dcterms:created xsi:type="dcterms:W3CDTF">2016-07-13T14:03:00Z</dcterms:created>
  <dcterms:modified xsi:type="dcterms:W3CDTF">2016-07-13T20:49:00Z</dcterms:modified>
</cp:coreProperties>
</file>