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54555">
        <w:t>791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D05095">
        <w:rPr>
          <w:lang w:val="pt-PT"/>
        </w:rPr>
        <w:t>13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D05095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>ecretaria competente,</w:t>
      </w:r>
      <w:r w:rsidR="002D1D21">
        <w:rPr>
          <w:rFonts w:ascii="Times New Roman" w:hAnsi="Times New Roman"/>
          <w:sz w:val="24"/>
        </w:rPr>
        <w:t xml:space="preserve"> a</w:t>
      </w:r>
      <w:r w:rsidR="00546E51">
        <w:rPr>
          <w:rFonts w:ascii="Times New Roman" w:hAnsi="Times New Roman"/>
          <w:sz w:val="24"/>
        </w:rPr>
        <w:t xml:space="preserve"> </w:t>
      </w:r>
      <w:r w:rsidR="00554555">
        <w:rPr>
          <w:rFonts w:ascii="Times New Roman" w:hAnsi="Times New Roman"/>
          <w:sz w:val="24"/>
        </w:rPr>
        <w:t>limpeza das bocas de lobo na Rua Garibaldi, em frente ao número 232, Bairro Centro.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54555">
        <w:rPr>
          <w:rFonts w:ascii="Times New Roman" w:hAnsi="Times New Roman"/>
          <w:sz w:val="24"/>
        </w:rPr>
        <w:t xml:space="preserve">o local encontra-se </w:t>
      </w:r>
      <w:r w:rsidR="002D1D21">
        <w:rPr>
          <w:rFonts w:ascii="Times New Roman" w:hAnsi="Times New Roman"/>
          <w:sz w:val="24"/>
        </w:rPr>
        <w:t>totalmente alagado, devido a</w:t>
      </w:r>
      <w:r w:rsidR="00554555">
        <w:rPr>
          <w:rFonts w:ascii="Times New Roman" w:hAnsi="Times New Roman"/>
          <w:sz w:val="24"/>
        </w:rPr>
        <w:t>s chuvas intensas formando uma verdadeira piscina.</w:t>
      </w: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1D21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4555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34C8A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64437"/>
    <w:rsid w:val="00C77C84"/>
    <w:rsid w:val="00C83449"/>
    <w:rsid w:val="00C96A87"/>
    <w:rsid w:val="00C9763A"/>
    <w:rsid w:val="00C97AE8"/>
    <w:rsid w:val="00CA4757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2016-07-13T20:59:00Z</cp:lastPrinted>
  <dcterms:created xsi:type="dcterms:W3CDTF">2016-07-13T16:45:00Z</dcterms:created>
  <dcterms:modified xsi:type="dcterms:W3CDTF">2016-07-13T20:59:00Z</dcterms:modified>
</cp:coreProperties>
</file>