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366C2A">
        <w:t>1064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6C2A" w:rsidP="0043301F">
      <w:pPr>
        <w:ind w:left="5664"/>
        <w:rPr>
          <w:lang w:val="pt-PT"/>
        </w:rPr>
      </w:pPr>
      <w:r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13</w:t>
      </w:r>
      <w:r w:rsidR="00254F18">
        <w:rPr>
          <w:lang w:val="pt-PT"/>
        </w:rPr>
        <w:t xml:space="preserve"> de </w:t>
      </w:r>
      <w:r>
        <w:rPr>
          <w:lang w:val="pt-PT"/>
        </w:rPr>
        <w:t>outubro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Pr="006D367C" w:rsidRDefault="00FB323E" w:rsidP="00FB323E">
      <w:pPr>
        <w:jc w:val="both"/>
      </w:pPr>
      <w:r>
        <w:t xml:space="preserve">Exmo. Sr. </w:t>
      </w:r>
      <w:r w:rsidR="00254F18">
        <w:t>Gilmar Rinaldi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Prefeito Municipal,</w:t>
      </w:r>
    </w:p>
    <w:p w:rsidR="00FB323E" w:rsidRPr="006D367C" w:rsidRDefault="00FB323E" w:rsidP="00FB323E">
      <w:pPr>
        <w:jc w:val="both"/>
      </w:pPr>
      <w:r>
        <w:t>Executivo Municipal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366C2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344B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5372E">
        <w:rPr>
          <w:rFonts w:ascii="Times New Roman" w:hAnsi="Times New Roman"/>
          <w:sz w:val="24"/>
        </w:rPr>
        <w:t>11 de ou</w:t>
      </w:r>
      <w:r w:rsidR="00366C2A">
        <w:rPr>
          <w:rFonts w:ascii="Times New Roman" w:hAnsi="Times New Roman"/>
          <w:sz w:val="24"/>
        </w:rPr>
        <w:t>tubro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71DC8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9368C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bookmarkStart w:id="0" w:name="_GoBack"/>
      <w:bookmarkEnd w:id="0"/>
      <w:r w:rsidR="00E9344B">
        <w:rPr>
          <w:rFonts w:ascii="Times New Roman" w:hAnsi="Times New Roman"/>
          <w:sz w:val="24"/>
        </w:rPr>
        <w:t xml:space="preserve"> </w:t>
      </w:r>
      <w:r w:rsidR="00366C2A">
        <w:rPr>
          <w:rFonts w:ascii="Times New Roman" w:hAnsi="Times New Roman"/>
          <w:sz w:val="24"/>
        </w:rPr>
        <w:t>a troca de lâmpadas em três postes localizados na Avenida Presidente Vargas</w:t>
      </w:r>
      <w:r w:rsidR="00177A18">
        <w:rPr>
          <w:rFonts w:ascii="Times New Roman" w:hAnsi="Times New Roman"/>
          <w:sz w:val="24"/>
        </w:rPr>
        <w:t>,</w:t>
      </w:r>
      <w:r w:rsidR="00366C2A">
        <w:rPr>
          <w:rFonts w:ascii="Times New Roman" w:hAnsi="Times New Roman"/>
          <w:sz w:val="24"/>
        </w:rPr>
        <w:t xml:space="preserve"> entre os números 3530 e 3608, Bairro São Sebastião</w:t>
      </w:r>
      <w:r w:rsidR="002338F9">
        <w:rPr>
          <w:rFonts w:ascii="Times New Roman" w:hAnsi="Times New Roman"/>
          <w:sz w:val="24"/>
        </w:rPr>
        <w:t>.</w:t>
      </w:r>
    </w:p>
    <w:p w:rsidR="00914EA5" w:rsidRDefault="00914EA5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F089A" w:rsidP="009F089A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61B07"/>
    <w:rsid w:val="00064E47"/>
    <w:rsid w:val="0009368C"/>
    <w:rsid w:val="00093B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6333D"/>
    <w:rsid w:val="00175908"/>
    <w:rsid w:val="00177A1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372E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9592B"/>
    <w:rsid w:val="007A0348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B24AD"/>
    <w:rsid w:val="008B4E3E"/>
    <w:rsid w:val="008D2DF3"/>
    <w:rsid w:val="008D3993"/>
    <w:rsid w:val="008F6AFE"/>
    <w:rsid w:val="00903050"/>
    <w:rsid w:val="00914EA5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9F089A"/>
    <w:rsid w:val="00A03388"/>
    <w:rsid w:val="00A03DFA"/>
    <w:rsid w:val="00A11344"/>
    <w:rsid w:val="00A15699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25ED"/>
    <w:rsid w:val="00BD68A9"/>
    <w:rsid w:val="00BE01DF"/>
    <w:rsid w:val="00BE1912"/>
    <w:rsid w:val="00BE53D2"/>
    <w:rsid w:val="00C00158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B323E"/>
    <w:rsid w:val="00FC11F9"/>
    <w:rsid w:val="00FD2252"/>
    <w:rsid w:val="00FD2BDA"/>
    <w:rsid w:val="00FD34D1"/>
    <w:rsid w:val="00FE3867"/>
    <w:rsid w:val="00FF0AE0"/>
    <w:rsid w:val="00FF1639"/>
    <w:rsid w:val="00FF27C8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100A-6E37-48C0-9E6F-99DE765E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2016-10-14T19:14:00Z</cp:lastPrinted>
  <dcterms:created xsi:type="dcterms:W3CDTF">2016-10-13T13:58:00Z</dcterms:created>
  <dcterms:modified xsi:type="dcterms:W3CDTF">2016-10-14T19:14:00Z</dcterms:modified>
</cp:coreProperties>
</file>