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35169B">
        <w:t>1099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Default="00B355D8" w:rsidP="00B355D8">
      <w:pPr>
        <w:jc w:val="both"/>
      </w:pPr>
      <w:r w:rsidRPr="0069555D">
        <w:t>Nesta Cidade.</w:t>
      </w:r>
    </w:p>
    <w:p w:rsidR="003815A8" w:rsidRPr="0069555D" w:rsidRDefault="003815A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15A8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35169B">
        <w:rPr>
          <w:rFonts w:ascii="Times New Roman" w:hAnsi="Times New Roman"/>
          <w:sz w:val="24"/>
        </w:rPr>
        <w:t>reitera</w:t>
      </w:r>
      <w:r w:rsidR="00AB3377">
        <w:rPr>
          <w:rFonts w:ascii="Times New Roman" w:hAnsi="Times New Roman"/>
          <w:sz w:val="24"/>
        </w:rPr>
        <w:t xml:space="preserve"> à Vossa Excelência, </w:t>
      </w:r>
      <w:r w:rsidR="0035169B">
        <w:rPr>
          <w:rFonts w:ascii="Times New Roman" w:hAnsi="Times New Roman"/>
          <w:sz w:val="24"/>
        </w:rPr>
        <w:t>o pedido para que a Secretaria competente realize a manutenção no sistema de drenagem da Rua Fortaleza, número 275, Bairro Liberdade</w:t>
      </w:r>
      <w:r w:rsidR="003815A8">
        <w:rPr>
          <w:rFonts w:ascii="Times New Roman" w:hAnsi="Times New Roman"/>
          <w:sz w:val="24"/>
        </w:rPr>
        <w:t>.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B3377" w:rsidRDefault="0035169B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SMOV esteve no local e constatou que parte da rede está obstruída, sendo o problema identificado durante o hidrojateamento.</w:t>
      </w:r>
      <w:r w:rsidR="003815A8">
        <w:rPr>
          <w:rFonts w:ascii="Times New Roman" w:hAnsi="Times New Roman"/>
          <w:sz w:val="24"/>
        </w:rPr>
        <w:t xml:space="preserve"> </w:t>
      </w: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169B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2016-10-14T19:35:00Z</cp:lastPrinted>
  <dcterms:created xsi:type="dcterms:W3CDTF">2016-10-26T12:31:00Z</dcterms:created>
  <dcterms:modified xsi:type="dcterms:W3CDTF">2016-10-26T12:31:00Z</dcterms:modified>
</cp:coreProperties>
</file>