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8D010F">
        <w:t>11</w:t>
      </w:r>
      <w:r w:rsidR="00BD49EE">
        <w:t>8</w:t>
      </w:r>
      <w:r w:rsidR="006954CC">
        <w:t>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720FF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D49EE">
        <w:rPr>
          <w:lang w:val="pt-PT"/>
        </w:rPr>
        <w:t>30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D49EE" w:rsidRDefault="002803A5" w:rsidP="00BD49E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proofErr w:type="gramStart"/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BD49EE">
        <w:rPr>
          <w:rFonts w:ascii="Times New Roman" w:hAnsi="Times New Roman"/>
          <w:sz w:val="24"/>
        </w:rPr>
        <w:t>29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622765">
        <w:rPr>
          <w:rFonts w:ascii="Times New Roman" w:hAnsi="Times New Roman"/>
          <w:sz w:val="24"/>
        </w:rPr>
        <w:t xml:space="preserve"> </w:t>
      </w:r>
      <w:r w:rsidR="0080350A">
        <w:rPr>
          <w:rFonts w:ascii="Times New Roman" w:hAnsi="Times New Roman"/>
          <w:sz w:val="24"/>
        </w:rPr>
        <w:t>considerando que a Secreta</w:t>
      </w:r>
      <w:r w:rsidR="00287CE9">
        <w:rPr>
          <w:rFonts w:ascii="Times New Roman" w:hAnsi="Times New Roman"/>
          <w:sz w:val="24"/>
        </w:rPr>
        <w:t>ria Municipal de Obras Viárias e Serviços Urbanos promoveu na última segunda-feira (28/11/2016) um Seminário para apresentação do Diagnóstico do Plano Diretor de Manejo das Águas Pluviais da Cidade d</w:t>
      </w:r>
      <w:r w:rsidR="000F5924">
        <w:rPr>
          <w:rFonts w:ascii="Times New Roman" w:hAnsi="Times New Roman"/>
          <w:sz w:val="24"/>
        </w:rPr>
        <w:t>e Esteio e que, na oportunidade, a empresa STE Engenharia – empresa contratada para realizar o estudo</w:t>
      </w:r>
      <w:r w:rsidR="000F0329">
        <w:rPr>
          <w:rFonts w:ascii="Times New Roman" w:hAnsi="Times New Roman"/>
          <w:sz w:val="24"/>
        </w:rPr>
        <w:t>,</w:t>
      </w:r>
      <w:r w:rsidR="000F5924">
        <w:rPr>
          <w:rFonts w:ascii="Times New Roman" w:hAnsi="Times New Roman"/>
          <w:sz w:val="24"/>
        </w:rPr>
        <w:t xml:space="preserve"> opontou a necessidade de determinar </w:t>
      </w:r>
      <w:r w:rsidR="000F0329">
        <w:rPr>
          <w:rFonts w:ascii="Times New Roman" w:hAnsi="Times New Roman"/>
          <w:sz w:val="24"/>
        </w:rPr>
        <w:t xml:space="preserve">04 (quatro) </w:t>
      </w:r>
      <w:r w:rsidR="000F5924">
        <w:rPr>
          <w:rFonts w:ascii="Times New Roman" w:hAnsi="Times New Roman"/>
          <w:sz w:val="24"/>
        </w:rPr>
        <w:t xml:space="preserve">áreas para microbacias, 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76003A" w:rsidRPr="00C15DC5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Excelência</w:t>
      </w:r>
      <w:r w:rsidR="0076003A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</w:t>
      </w:r>
      <w:r w:rsidR="00021FDA">
        <w:rPr>
          <w:rFonts w:ascii="Times New Roman" w:hAnsi="Times New Roman"/>
          <w:sz w:val="24"/>
        </w:rPr>
        <w:t xml:space="preserve">que se digne a </w:t>
      </w:r>
      <w:r w:rsidR="00E177BD">
        <w:rPr>
          <w:rFonts w:ascii="Times New Roman" w:hAnsi="Times New Roman"/>
          <w:sz w:val="24"/>
        </w:rPr>
        <w:t>responder</w:t>
      </w:r>
      <w:r w:rsidR="00021FDA">
        <w:rPr>
          <w:rFonts w:ascii="Times New Roman" w:hAnsi="Times New Roman"/>
          <w:sz w:val="24"/>
        </w:rPr>
        <w:t xml:space="preserve"> os questionamentos elencados abaixo:</w:t>
      </w:r>
      <w:proofErr w:type="gramEnd"/>
      <w:r w:rsidR="00021FDA">
        <w:rPr>
          <w:rFonts w:ascii="Times New Roman" w:hAnsi="Times New Roman"/>
          <w:sz w:val="24"/>
        </w:rPr>
        <w:t xml:space="preserve"> </w:t>
      </w:r>
    </w:p>
    <w:p w:rsidR="00952E0F" w:rsidRDefault="00952E0F" w:rsidP="00BD49E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021FDA" w:rsidRDefault="00021FDA" w:rsidP="00BD49E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0669FF" w:rsidRPr="000669FF" w:rsidRDefault="000669FF" w:rsidP="000669FF">
      <w:pPr>
        <w:pStyle w:val="Recuodecorpodetexto"/>
        <w:numPr>
          <w:ilvl w:val="0"/>
          <w:numId w:val="10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Município já determinou estas áreas? </w:t>
      </w:r>
      <w:r w:rsidRPr="000669FF">
        <w:rPr>
          <w:rFonts w:ascii="Times New Roman" w:hAnsi="Times New Roman"/>
          <w:sz w:val="24"/>
        </w:rPr>
        <w:t xml:space="preserve">Caso positivo, quais são estas áreas? </w:t>
      </w:r>
    </w:p>
    <w:p w:rsidR="00467FC4" w:rsidRDefault="00467FC4" w:rsidP="00467FC4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447CEE" w:rsidRDefault="00180EA8" w:rsidP="00493D7D">
      <w:pPr>
        <w:pStyle w:val="Recuodecorpodetexto"/>
        <w:numPr>
          <w:ilvl w:val="0"/>
          <w:numId w:val="10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Considerando que</w:t>
      </w:r>
      <w:r w:rsidR="000669FF">
        <w:rPr>
          <w:rFonts w:ascii="Times New Roman" w:hAnsi="Times New Roman"/>
          <w:sz w:val="24"/>
        </w:rPr>
        <w:t xml:space="preserve"> </w:t>
      </w:r>
      <w:r w:rsidR="00E177BD">
        <w:rPr>
          <w:rFonts w:ascii="Times New Roman" w:hAnsi="Times New Roman"/>
          <w:sz w:val="24"/>
        </w:rPr>
        <w:t xml:space="preserve">os </w:t>
      </w:r>
      <w:r w:rsidR="0080350A">
        <w:rPr>
          <w:rFonts w:ascii="Times New Roman" w:hAnsi="Times New Roman"/>
          <w:sz w:val="24"/>
        </w:rPr>
        <w:t>estudos também a</w:t>
      </w:r>
      <w:bookmarkStart w:id="0" w:name="_GoBack"/>
      <w:bookmarkEnd w:id="0"/>
      <w:r w:rsidR="000669FF">
        <w:rPr>
          <w:rFonts w:ascii="Times New Roman" w:hAnsi="Times New Roman"/>
          <w:sz w:val="24"/>
        </w:rPr>
        <w:t>pontam a restrição do uso do solo em determinadas regiões da cidade</w:t>
      </w:r>
      <w:r>
        <w:rPr>
          <w:rFonts w:ascii="Times New Roman" w:hAnsi="Times New Roman"/>
          <w:sz w:val="24"/>
        </w:rPr>
        <w:t>, quais são os locais que terão restrição do uso do solo?</w:t>
      </w:r>
    </w:p>
    <w:p w:rsidR="00447CEE" w:rsidRDefault="00447CEE" w:rsidP="00447CEE">
      <w:pPr>
        <w:pStyle w:val="PargrafodaLista"/>
      </w:pPr>
    </w:p>
    <w:p w:rsidR="00493D7D" w:rsidRDefault="000E47B6" w:rsidP="00447CE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34501">
        <w:rPr>
          <w:rFonts w:ascii="Times New Roman" w:hAnsi="Times New Roman"/>
          <w:sz w:val="24"/>
        </w:rPr>
        <w:t xml:space="preserve">o tema é muito complexo, pois impacta no Plano Diretor da Cidade de Esteio, </w:t>
      </w:r>
      <w:r w:rsidR="009075C3">
        <w:rPr>
          <w:rFonts w:ascii="Times New Roman" w:hAnsi="Times New Roman"/>
          <w:sz w:val="24"/>
        </w:rPr>
        <w:t xml:space="preserve">razão pela qual é preciso esclarecer ponto a ponto para a comunidade esteiense. </w:t>
      </w:r>
    </w:p>
    <w:p w:rsidR="00493D7D" w:rsidRDefault="00493D7D" w:rsidP="00493D7D">
      <w:pPr>
        <w:pStyle w:val="Recuodecorpodetexto"/>
        <w:spacing w:line="276" w:lineRule="auto"/>
        <w:ind w:left="1440" w:right="-2" w:firstLine="0"/>
        <w:rPr>
          <w:rFonts w:ascii="Times New Roman" w:hAnsi="Times New Roman"/>
          <w:sz w:val="24"/>
        </w:rPr>
      </w:pPr>
    </w:p>
    <w:p w:rsidR="00BD6E82" w:rsidRDefault="00EF3126" w:rsidP="007C4C24">
      <w:pPr>
        <w:pStyle w:val="Recuodecorpodetexto"/>
        <w:spacing w:line="276" w:lineRule="auto"/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 xml:space="preserve">s </w:t>
      </w:r>
      <w:r w:rsidR="00042D11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2811676"/>
    <w:multiLevelType w:val="hybridMultilevel"/>
    <w:tmpl w:val="BF26AF5C"/>
    <w:lvl w:ilvl="0" w:tplc="854C43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21FDA"/>
    <w:rsid w:val="00042D11"/>
    <w:rsid w:val="00043CEA"/>
    <w:rsid w:val="00052BCA"/>
    <w:rsid w:val="00055F46"/>
    <w:rsid w:val="00061B07"/>
    <w:rsid w:val="00062434"/>
    <w:rsid w:val="000669FF"/>
    <w:rsid w:val="000720FF"/>
    <w:rsid w:val="000932A2"/>
    <w:rsid w:val="00093EFD"/>
    <w:rsid w:val="000B7109"/>
    <w:rsid w:val="000D084B"/>
    <w:rsid w:val="000D5987"/>
    <w:rsid w:val="000E1429"/>
    <w:rsid w:val="000E3585"/>
    <w:rsid w:val="000E47B6"/>
    <w:rsid w:val="000E7005"/>
    <w:rsid w:val="000F0329"/>
    <w:rsid w:val="000F5924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CBE"/>
    <w:rsid w:val="00173E95"/>
    <w:rsid w:val="00180EA8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34501"/>
    <w:rsid w:val="00257EFD"/>
    <w:rsid w:val="00276A7E"/>
    <w:rsid w:val="002803A5"/>
    <w:rsid w:val="002876F4"/>
    <w:rsid w:val="00287CE9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47CEE"/>
    <w:rsid w:val="00452A79"/>
    <w:rsid w:val="00453A46"/>
    <w:rsid w:val="00467FC4"/>
    <w:rsid w:val="00471A9B"/>
    <w:rsid w:val="00473389"/>
    <w:rsid w:val="00476616"/>
    <w:rsid w:val="004933EC"/>
    <w:rsid w:val="00493640"/>
    <w:rsid w:val="00493D7D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2765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54CC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19E9"/>
    <w:rsid w:val="0070671A"/>
    <w:rsid w:val="00706A6D"/>
    <w:rsid w:val="00713460"/>
    <w:rsid w:val="00717A96"/>
    <w:rsid w:val="00720BED"/>
    <w:rsid w:val="00722D68"/>
    <w:rsid w:val="0072474C"/>
    <w:rsid w:val="00731E60"/>
    <w:rsid w:val="00732975"/>
    <w:rsid w:val="007512D8"/>
    <w:rsid w:val="00752726"/>
    <w:rsid w:val="00752CF6"/>
    <w:rsid w:val="007537B1"/>
    <w:rsid w:val="0076003A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4C24"/>
    <w:rsid w:val="007C5391"/>
    <w:rsid w:val="0080350A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075C3"/>
    <w:rsid w:val="00915D0D"/>
    <w:rsid w:val="00922021"/>
    <w:rsid w:val="009227BF"/>
    <w:rsid w:val="009506ED"/>
    <w:rsid w:val="0095260B"/>
    <w:rsid w:val="00952E0F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2FD4"/>
    <w:rsid w:val="00B56935"/>
    <w:rsid w:val="00B856A1"/>
    <w:rsid w:val="00B878BE"/>
    <w:rsid w:val="00B91A15"/>
    <w:rsid w:val="00BB66FE"/>
    <w:rsid w:val="00BD0134"/>
    <w:rsid w:val="00BD49EE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354D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D21A2"/>
    <w:rsid w:val="00DF0D37"/>
    <w:rsid w:val="00DF22DD"/>
    <w:rsid w:val="00DF439B"/>
    <w:rsid w:val="00E00C58"/>
    <w:rsid w:val="00E107E6"/>
    <w:rsid w:val="00E177BD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57F9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447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44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7</cp:revision>
  <cp:lastPrinted>2016-12-01T15:58:00Z</cp:lastPrinted>
  <dcterms:created xsi:type="dcterms:W3CDTF">2016-11-30T15:36:00Z</dcterms:created>
  <dcterms:modified xsi:type="dcterms:W3CDTF">2016-12-01T15:59:00Z</dcterms:modified>
</cp:coreProperties>
</file>