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83396">
        <w:t>035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93F38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243E96" w:rsidP="00243E96">
      <w:pPr>
        <w:jc w:val="both"/>
      </w:pPr>
      <w:r>
        <w:t>Exmo. Sr. Leonardo Pascoal,</w:t>
      </w:r>
    </w:p>
    <w:p w:rsidR="00243E96" w:rsidRDefault="00243E96" w:rsidP="00243E96">
      <w:pPr>
        <w:jc w:val="both"/>
      </w:pPr>
      <w:r>
        <w:t>Prefeito Municipal de Esteio,</w:t>
      </w:r>
    </w:p>
    <w:p w:rsidR="00243E96" w:rsidRDefault="00243E96" w:rsidP="00243E96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E93F38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93F38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243E96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determine a secretaria competente para que providencie a </w:t>
      </w:r>
      <w:r w:rsidR="00083396">
        <w:rPr>
          <w:rFonts w:ascii="Times New Roman" w:hAnsi="Times New Roman"/>
          <w:sz w:val="24"/>
        </w:rPr>
        <w:t>limpeza dos bueiros localizados</w:t>
      </w:r>
      <w:r w:rsidR="00EB5169">
        <w:rPr>
          <w:rFonts w:ascii="Times New Roman" w:hAnsi="Times New Roman"/>
          <w:sz w:val="24"/>
        </w:rPr>
        <w:t xml:space="preserve"> nas ruas do Loteamento Verdes Campos</w:t>
      </w:r>
      <w:bookmarkStart w:id="0" w:name="_GoBack"/>
      <w:bookmarkEnd w:id="0"/>
      <w:r w:rsidR="00EB5169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8888-E058-4F6F-8ABB-579EB356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2017-01-04T15:40:00Z</cp:lastPrinted>
  <dcterms:created xsi:type="dcterms:W3CDTF">2017-01-11T14:57:00Z</dcterms:created>
  <dcterms:modified xsi:type="dcterms:W3CDTF">2017-01-11T14:58:00Z</dcterms:modified>
</cp:coreProperties>
</file>