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E4250">
        <w:t>12</w:t>
      </w:r>
      <w:r w:rsidR="006F5527">
        <w:t>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E4250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E4250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determine à Secretaria competente, </w:t>
      </w:r>
      <w:r w:rsidR="006F5527">
        <w:rPr>
          <w:rFonts w:ascii="Times New Roman" w:hAnsi="Times New Roman"/>
          <w:sz w:val="24"/>
        </w:rPr>
        <w:t>a limpeza de boca de lobo, troca de meio fio e recolocação dos blocos de concreto do pavimento, na Rua do Passeio, 41, Bairro Vila Pedreira. Fotos em anexo</w:t>
      </w:r>
      <w:r w:rsidR="00FC2E34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F5527">
        <w:rPr>
          <w:rFonts w:ascii="Times New Roman" w:hAnsi="Times New Roman"/>
          <w:sz w:val="24"/>
        </w:rPr>
        <w:t>o local vem atraindo ratos e baratas devido ao entuímento da boca de lobo e os blocos soltos tem causado procupação para a comunidade.</w:t>
      </w:r>
      <w:r>
        <w:rPr>
          <w:rFonts w:ascii="Times New Roman" w:hAnsi="Times New Roman"/>
          <w:sz w:val="24"/>
        </w:rPr>
        <w:t xml:space="preserve"> 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0004-E1EA-45A7-A1DC-B37C8179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2017-01-18T16:37:00Z</cp:lastPrinted>
  <dcterms:created xsi:type="dcterms:W3CDTF">2017-01-25T14:47:00Z</dcterms:created>
  <dcterms:modified xsi:type="dcterms:W3CDTF">2017-01-25T14:53:00Z</dcterms:modified>
</cp:coreProperties>
</file>