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32811">
        <w:t>141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060445">
        <w:rPr>
          <w:rFonts w:ascii="Times New Roman" w:hAnsi="Times New Roman"/>
          <w:sz w:val="24"/>
        </w:rPr>
        <w:t xml:space="preserve">encaminhado ofício a vossa </w:t>
      </w:r>
      <w:proofErr w:type="gramStart"/>
      <w:r w:rsidR="00060445">
        <w:rPr>
          <w:rFonts w:ascii="Times New Roman" w:hAnsi="Times New Roman"/>
          <w:sz w:val="24"/>
        </w:rPr>
        <w:t>exelencia,</w:t>
      </w:r>
      <w:proofErr w:type="gramEnd"/>
      <w:r w:rsidR="00060445">
        <w:rPr>
          <w:rFonts w:ascii="Times New Roman" w:hAnsi="Times New Roman"/>
          <w:sz w:val="24"/>
        </w:rPr>
        <w:t xml:space="preserve">retirando o pedido de providência que solicita a colocação de placas-aviso – ‘40p/h’ na avenida Luiz Pasteur, em frente ao número 4099, Parque Amador </w:t>
      </w:r>
    </w:p>
    <w:p w:rsidR="00060445" w:rsidRDefault="0006044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vereador: tem como medida auxiliar para redução de velocidade naquela região, cujo movimento de veículos e pedestres é intenso e registra acidentes com frequência alarmante. Nesse sentido, os moradores também reivindicam a instalação de redutor de velocidade (quebra molas).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0445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F13C-4E98-49A0-8767-F45D5E36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2017-01-25T15:57:00Z</dcterms:created>
  <dcterms:modified xsi:type="dcterms:W3CDTF">2017-01-25T16:09:00Z</dcterms:modified>
</cp:coreProperties>
</file>