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152DA">
        <w:t>166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C67D5" w:rsidP="00B16B31">
      <w:r>
        <w:rPr>
          <w:lang w:val="pt-PT"/>
        </w:rPr>
        <w:t xml:space="preserve">                                                                </w:t>
      </w:r>
      <w:r w:rsidR="00D152DA">
        <w:rPr>
          <w:lang w:val="pt-PT"/>
        </w:rPr>
        <w:t xml:space="preserve">                          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D152DA">
        <w:rPr>
          <w:lang w:val="pt-PT"/>
        </w:rPr>
        <w:t>01 de 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99384A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2803A5" w:rsidP="007B772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9384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152DA">
        <w:rPr>
          <w:rFonts w:ascii="Times New Roman" w:hAnsi="Times New Roman"/>
          <w:sz w:val="24"/>
        </w:rPr>
        <w:t xml:space="preserve">31 </w:t>
      </w:r>
      <w:r w:rsidR="00B16B31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99384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D152D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1E36A5">
        <w:rPr>
          <w:rFonts w:ascii="Times New Roman" w:hAnsi="Times New Roman"/>
          <w:sz w:val="24"/>
        </w:rPr>
        <w:t>,</w:t>
      </w:r>
      <w:r w:rsidR="00D152DA">
        <w:rPr>
          <w:rFonts w:ascii="Times New Roman" w:hAnsi="Times New Roman"/>
          <w:sz w:val="24"/>
        </w:rPr>
        <w:t xml:space="preserve"> para refazer a pavimentação na Vila Pedreira, Rua da Passarela entre os números ao sul 190, 79 e 205 e, ao norte, 129, 270 e 300. Fotos em Anexo.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152DA" w:rsidRDefault="00D152D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os cidadãos pedem que seja refeita a pavimentação que a própria Prefeitura retirou em reparos feitos anteriormente. A mesma falta de pavimentação ocasionou a erosão do solo e danificou a rede de drenagem/esgoto, que se encontra totalmente obstruída e precisa de reparos.</w:t>
      </w:r>
    </w:p>
    <w:p w:rsidR="00D152DA" w:rsidRDefault="00D152D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D152DA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C67D5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36A5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403C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B772D"/>
    <w:rsid w:val="007D7AF1"/>
    <w:rsid w:val="007E4245"/>
    <w:rsid w:val="007F76CD"/>
    <w:rsid w:val="00803F9C"/>
    <w:rsid w:val="00804326"/>
    <w:rsid w:val="00821B52"/>
    <w:rsid w:val="00843B7B"/>
    <w:rsid w:val="0084493D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384A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2DA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BE2A-E04F-479B-A22A-32198ACE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2017-01-18T17:47:00Z</cp:lastPrinted>
  <dcterms:created xsi:type="dcterms:W3CDTF">2017-02-01T15:13:00Z</dcterms:created>
  <dcterms:modified xsi:type="dcterms:W3CDTF">2017-02-01T15:13:00Z</dcterms:modified>
</cp:coreProperties>
</file>