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990BA8">
        <w:t>175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FC49BB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01</w:t>
      </w:r>
      <w:r w:rsidR="00B16B31">
        <w:rPr>
          <w:lang w:val="pt-PT"/>
        </w:rPr>
        <w:t xml:space="preserve"> de </w:t>
      </w:r>
      <w:r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="00CC4E26">
        <w:t>,</w:t>
      </w:r>
    </w:p>
    <w:p w:rsidR="00CC4E26" w:rsidRDefault="00FC49BB" w:rsidP="00CC4E26">
      <w:pPr>
        <w:jc w:val="both"/>
      </w:pPr>
      <w:r>
        <w:t>Gerente Operacional da RGE Sul</w:t>
      </w:r>
      <w:r w:rsidR="00CC4E26">
        <w:t>,</w:t>
      </w:r>
    </w:p>
    <w:p w:rsidR="00CC4E26" w:rsidRDefault="00FC49BB" w:rsidP="00CC4E26">
      <w:pPr>
        <w:jc w:val="both"/>
      </w:pPr>
      <w:r>
        <w:t>Rua Presidente Roosevelt, número 68,</w:t>
      </w:r>
    </w:p>
    <w:p w:rsidR="009B6666" w:rsidRPr="00AD6635" w:rsidRDefault="00FC49BB" w:rsidP="00CC4E26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C49BB">
        <w:rPr>
          <w:lang w:val="pt-PT"/>
        </w:rPr>
        <w:t xml:space="preserve"> </w:t>
      </w:r>
      <w:r w:rsidR="00CC4E26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D548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BD2DDE">
        <w:rPr>
          <w:rFonts w:ascii="Times New Roman" w:hAnsi="Times New Roman"/>
          <w:sz w:val="24"/>
        </w:rPr>
        <w:t xml:space="preserve">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FC49BB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</w:t>
      </w:r>
      <w:bookmarkStart w:id="0" w:name="_GoBack"/>
      <w:bookmarkEnd w:id="0"/>
      <w:r w:rsidR="00CC4E26">
        <w:rPr>
          <w:rFonts w:ascii="Times New Roman" w:hAnsi="Times New Roman"/>
          <w:sz w:val="24"/>
        </w:rPr>
        <w:t>enhoria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990BA8">
        <w:rPr>
          <w:rFonts w:ascii="Times New Roman" w:hAnsi="Times New Roman"/>
          <w:sz w:val="24"/>
        </w:rPr>
        <w:t>o reparo na calçada localizada na Rua Guarani e frente ao número 302, Bairro São José</w:t>
      </w:r>
      <w:r w:rsidR="005D5480">
        <w:rPr>
          <w:rFonts w:ascii="Times New Roman" w:hAnsi="Times New Roman"/>
          <w:sz w:val="24"/>
        </w:rPr>
        <w:t xml:space="preserve">. </w:t>
      </w:r>
      <w:r w:rsidR="00450513">
        <w:rPr>
          <w:rFonts w:ascii="Times New Roman" w:hAnsi="Times New Roman"/>
          <w:sz w:val="24"/>
        </w:rPr>
        <w:t>Fotos em</w:t>
      </w:r>
      <w:r w:rsidR="00990BA8">
        <w:rPr>
          <w:rFonts w:ascii="Times New Roman" w:hAnsi="Times New Roman"/>
          <w:sz w:val="24"/>
        </w:rPr>
        <w:t xml:space="preserve"> anexo.</w:t>
      </w:r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90BA8">
        <w:rPr>
          <w:rFonts w:ascii="Times New Roman" w:hAnsi="Times New Roman"/>
          <w:sz w:val="24"/>
        </w:rPr>
        <w:t>abriram o buraco para a colocação de um poste e deixaram a calçada com a laje toda quebrada, conforme mostram as fotos anexas.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210449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53F7"/>
    <w:rsid w:val="003F7F94"/>
    <w:rsid w:val="00406039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E425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433A9-5664-4585-BB4B-33F66FBD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2</cp:revision>
  <cp:lastPrinted>2017-02-01T19:55:00Z</cp:lastPrinted>
  <dcterms:created xsi:type="dcterms:W3CDTF">2017-02-01T19:56:00Z</dcterms:created>
  <dcterms:modified xsi:type="dcterms:W3CDTF">2017-02-01T19:56:00Z</dcterms:modified>
</cp:coreProperties>
</file>