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93C00">
        <w:t>258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93C00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6F5D81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bookmarkStart w:id="0" w:name="_GoBack"/>
      <w:r w:rsidR="002A1DDB">
        <w:rPr>
          <w:rFonts w:ascii="Times New Roman" w:hAnsi="Times New Roman"/>
          <w:sz w:val="24"/>
        </w:rPr>
        <w:t>do dia</w:t>
      </w:r>
      <w:r w:rsidR="005C7D36">
        <w:rPr>
          <w:rFonts w:ascii="Times New Roman" w:hAnsi="Times New Roman"/>
          <w:sz w:val="24"/>
        </w:rPr>
        <w:t xml:space="preserve"> </w:t>
      </w:r>
      <w:bookmarkEnd w:id="0"/>
      <w:r w:rsidR="00B93C00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A96798">
        <w:rPr>
          <w:rFonts w:ascii="Times New Roman" w:hAnsi="Times New Roman"/>
          <w:sz w:val="24"/>
        </w:rPr>
        <w:t xml:space="preserve">realize </w:t>
      </w:r>
      <w:r w:rsidR="00B93C00">
        <w:rPr>
          <w:rFonts w:ascii="Times New Roman" w:hAnsi="Times New Roman"/>
          <w:sz w:val="24"/>
        </w:rPr>
        <w:t>o reparo na parada localizada em frente ao colégio Santo Inácio. Foto em Anexo.</w:t>
      </w: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assento da parada encontra-se quebrado, ocasionando riscos aos usuários, na sua maioria, crianças e adolescentes.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1DDB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EDC4-5F59-4E9E-A9A7-EA7873F6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2017-03-03T15:54:00Z</cp:lastPrinted>
  <dcterms:created xsi:type="dcterms:W3CDTF">2017-03-03T14:19:00Z</dcterms:created>
  <dcterms:modified xsi:type="dcterms:W3CDTF">2017-03-03T15:55:00Z</dcterms:modified>
</cp:coreProperties>
</file>