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31" w:rsidRDefault="002803A5" w:rsidP="00B16B31">
      <w:r w:rsidRPr="00AD6635">
        <w:t xml:space="preserve">Of. nº </w:t>
      </w:r>
      <w:r w:rsidR="00234730">
        <w:t>350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2803A5" w:rsidP="00B16B31">
      <w:r w:rsidRPr="00AD6635">
        <w:rPr>
          <w:lang w:val="pt-PT"/>
        </w:rPr>
        <w:t xml:space="preserve">Esteio, </w:t>
      </w:r>
      <w:r w:rsidR="00234730">
        <w:rPr>
          <w:lang w:val="pt-PT"/>
        </w:rPr>
        <w:t>22</w:t>
      </w:r>
      <w:r w:rsidR="00B16B31">
        <w:rPr>
          <w:lang w:val="pt-PT"/>
        </w:rPr>
        <w:t xml:space="preserve">de </w:t>
      </w:r>
      <w:r w:rsidR="008561C8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E02AA0" w:rsidP="00427BFB">
      <w:pPr>
        <w:jc w:val="both"/>
      </w:pPr>
      <w:r>
        <w:t>Ilmo. Sr. Luciano Brandão</w:t>
      </w:r>
      <w:r w:rsidR="00427BFB" w:rsidRPr="006D367C">
        <w:t>,</w:t>
      </w:r>
    </w:p>
    <w:p w:rsidR="00427BFB" w:rsidRPr="006D367C" w:rsidRDefault="00E02AA0" w:rsidP="00427BFB">
      <w:pPr>
        <w:jc w:val="both"/>
      </w:pPr>
      <w:r>
        <w:t>Gerente da Corsan, Unidade Esteio RS</w:t>
      </w:r>
      <w:r w:rsidR="00427BFB" w:rsidRPr="006D367C">
        <w:t>,</w:t>
      </w:r>
    </w:p>
    <w:p w:rsidR="00427BFB" w:rsidRPr="006D367C" w:rsidRDefault="00E02AA0" w:rsidP="00427BFB">
      <w:pPr>
        <w:jc w:val="both"/>
      </w:pPr>
      <w:r>
        <w:t>Av. Presidente Vargas, 2536</w:t>
      </w:r>
      <w:r w:rsidR="00427BFB">
        <w:t>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3473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C7D36">
        <w:rPr>
          <w:rFonts w:ascii="Times New Roman" w:hAnsi="Times New Roman"/>
          <w:sz w:val="24"/>
        </w:rPr>
        <w:t xml:space="preserve">de </w:t>
      </w:r>
      <w:r w:rsidR="00234730">
        <w:rPr>
          <w:rFonts w:ascii="Times New Roman" w:hAnsi="Times New Roman"/>
          <w:sz w:val="24"/>
        </w:rPr>
        <w:t>21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23352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</w:t>
      </w:r>
      <w:r w:rsidR="00E02AA0">
        <w:rPr>
          <w:rFonts w:ascii="Times New Roman" w:hAnsi="Times New Roman"/>
          <w:sz w:val="24"/>
        </w:rPr>
        <w:t>Sen</w:t>
      </w:r>
      <w:r w:rsidR="00C6044F">
        <w:rPr>
          <w:rFonts w:ascii="Times New Roman" w:hAnsi="Times New Roman"/>
          <w:sz w:val="24"/>
        </w:rPr>
        <w:t>horia</w:t>
      </w:r>
      <w:bookmarkStart w:id="0" w:name="_GoBack"/>
      <w:bookmarkEnd w:id="0"/>
      <w:r w:rsidR="00087572">
        <w:rPr>
          <w:rFonts w:ascii="Times New Roman" w:hAnsi="Times New Roman"/>
          <w:sz w:val="24"/>
        </w:rPr>
        <w:t xml:space="preserve"> </w:t>
      </w:r>
      <w:r w:rsidR="00234730">
        <w:rPr>
          <w:rFonts w:ascii="Times New Roman" w:hAnsi="Times New Roman"/>
          <w:sz w:val="24"/>
        </w:rPr>
        <w:t>faça a manutenção da rede de água que está rompida, situada na Rua Gilda de Abreu, 447, bairro Santo Inácio</w:t>
      </w:r>
      <w:r w:rsidR="00E02AA0">
        <w:rPr>
          <w:rFonts w:ascii="Times New Roman" w:hAnsi="Times New Roman"/>
          <w:sz w:val="24"/>
        </w:rPr>
        <w:t>.</w:t>
      </w:r>
    </w:p>
    <w:p w:rsidR="00E02AA0" w:rsidRDefault="00E02AA0" w:rsidP="0023473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427BFB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7572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30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335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E4250"/>
    <w:rsid w:val="006F5527"/>
    <w:rsid w:val="00723075"/>
    <w:rsid w:val="00724CAB"/>
    <w:rsid w:val="007276E9"/>
    <w:rsid w:val="00727A16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288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044F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78FC"/>
    <w:rsid w:val="00DB7EE7"/>
    <w:rsid w:val="00DC4950"/>
    <w:rsid w:val="00DC5CAD"/>
    <w:rsid w:val="00E02AA0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A204E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7202-6F2D-43EF-B06C-A00150B4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2017-03-15T19:30:00Z</cp:lastPrinted>
  <dcterms:created xsi:type="dcterms:W3CDTF">2017-03-22T14:38:00Z</dcterms:created>
  <dcterms:modified xsi:type="dcterms:W3CDTF">2017-03-27T15:44:00Z</dcterms:modified>
</cp:coreProperties>
</file>