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A01DF">
        <w:t>367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A01DF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A01DF">
        <w:rPr>
          <w:rFonts w:ascii="Times New Roman" w:hAnsi="Times New Roman"/>
          <w:sz w:val="24"/>
        </w:rPr>
        <w:t>28</w:t>
      </w:r>
      <w:r w:rsidR="00E726DE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3034F2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determine à S</w:t>
      </w:r>
      <w:r w:rsidR="00260F82">
        <w:rPr>
          <w:rFonts w:ascii="Times New Roman" w:hAnsi="Times New Roman"/>
          <w:sz w:val="24"/>
        </w:rPr>
        <w:t>ecretaria competente</w:t>
      </w:r>
      <w:r w:rsidR="00E726DE">
        <w:rPr>
          <w:rFonts w:ascii="Times New Roman" w:hAnsi="Times New Roman"/>
          <w:sz w:val="24"/>
        </w:rPr>
        <w:t xml:space="preserve"> </w:t>
      </w:r>
      <w:r w:rsidR="00FA01DF">
        <w:rPr>
          <w:rFonts w:ascii="Times New Roman" w:hAnsi="Times New Roman"/>
          <w:sz w:val="24"/>
        </w:rPr>
        <w:t xml:space="preserve">para </w:t>
      </w:r>
      <w:r w:rsidR="00F40EA7">
        <w:rPr>
          <w:rFonts w:ascii="Times New Roman" w:hAnsi="Times New Roman"/>
          <w:sz w:val="24"/>
        </w:rPr>
        <w:t xml:space="preserve">que </w:t>
      </w:r>
      <w:r w:rsidR="00FA01DF">
        <w:rPr>
          <w:rFonts w:ascii="Times New Roman" w:hAnsi="Times New Roman"/>
          <w:sz w:val="24"/>
        </w:rPr>
        <w:t>estude a possibilidade de insta</w:t>
      </w:r>
      <w:r w:rsidR="00C91844">
        <w:rPr>
          <w:rFonts w:ascii="Times New Roman" w:hAnsi="Times New Roman"/>
          <w:sz w:val="24"/>
        </w:rPr>
        <w:t>lação de placas sinalizando as principais faixas de pedestres do Município, informando aos transeuntes que se mantenham vigilantes ao atravessar a faixa</w:t>
      </w:r>
      <w:bookmarkStart w:id="0" w:name="_GoBack"/>
      <w:bookmarkEnd w:id="0"/>
      <w:r w:rsidR="00C91844">
        <w:rPr>
          <w:rFonts w:ascii="Times New Roman" w:hAnsi="Times New Roman"/>
          <w:sz w:val="24"/>
        </w:rPr>
        <w:t>.</w:t>
      </w:r>
    </w:p>
    <w:p w:rsidR="00C91844" w:rsidRDefault="00C91844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0EA7" w:rsidRDefault="00F40EA7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</w:t>
      </w:r>
      <w:r w:rsidR="00E24B2D">
        <w:rPr>
          <w:rFonts w:ascii="Times New Roman" w:hAnsi="Times New Roman"/>
          <w:sz w:val="24"/>
        </w:rPr>
        <w:t xml:space="preserve">gundo o </w:t>
      </w:r>
      <w:r w:rsidR="00C91844">
        <w:rPr>
          <w:rFonts w:ascii="Times New Roman" w:hAnsi="Times New Roman"/>
          <w:sz w:val="24"/>
        </w:rPr>
        <w:t>V</w:t>
      </w:r>
      <w:r w:rsidR="00E24B2D">
        <w:rPr>
          <w:rFonts w:ascii="Times New Roman" w:hAnsi="Times New Roman"/>
          <w:sz w:val="24"/>
        </w:rPr>
        <w:t>ereador</w:t>
      </w:r>
      <w:r w:rsidR="00C91844">
        <w:rPr>
          <w:rFonts w:ascii="Times New Roman" w:hAnsi="Times New Roman"/>
          <w:sz w:val="24"/>
        </w:rPr>
        <w:t>,</w:t>
      </w:r>
      <w:r w:rsidR="00E24B2D">
        <w:rPr>
          <w:rFonts w:ascii="Times New Roman" w:hAnsi="Times New Roman"/>
          <w:sz w:val="24"/>
        </w:rPr>
        <w:t xml:space="preserve"> </w:t>
      </w:r>
      <w:r w:rsidR="00C91844">
        <w:rPr>
          <w:rFonts w:ascii="Times New Roman" w:hAnsi="Times New Roman"/>
          <w:sz w:val="24"/>
        </w:rPr>
        <w:t>é comum observar algumas pessoas acessando a faixa para pedestres utilizando o celular, sem dar a devida atenção ao tráfego de veículos.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034F2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C6E6D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1844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24B2D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40EA7"/>
    <w:rsid w:val="00F54EC5"/>
    <w:rsid w:val="00F64DC8"/>
    <w:rsid w:val="00F70A39"/>
    <w:rsid w:val="00F719DE"/>
    <w:rsid w:val="00F81E14"/>
    <w:rsid w:val="00F92183"/>
    <w:rsid w:val="00FA01DF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60E3-0C4F-4D0B-85A1-89FD8BB0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2017-03-08T17:22:00Z</cp:lastPrinted>
  <dcterms:created xsi:type="dcterms:W3CDTF">2017-03-29T13:41:00Z</dcterms:created>
  <dcterms:modified xsi:type="dcterms:W3CDTF">2017-03-29T13:41:00Z</dcterms:modified>
</cp:coreProperties>
</file>